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6" w:rsidRPr="00222925" w:rsidRDefault="004E4636" w:rsidP="004E4636">
      <w:pPr>
        <w:pStyle w:val="NormalWeb"/>
        <w:spacing w:before="0" w:beforeAutospacing="0" w:after="0" w:afterAutospacing="0"/>
        <w:jc w:val="center"/>
        <w:rPr>
          <w:rFonts w:ascii="Calibri" w:hAnsi="Calibri"/>
          <w:b/>
          <w:sz w:val="56"/>
          <w:szCs w:val="72"/>
        </w:rPr>
      </w:pPr>
      <w:r w:rsidRPr="00222925">
        <w:rPr>
          <w:rFonts w:ascii="Calibri" w:hAnsi="Calibri"/>
          <w:b/>
          <w:sz w:val="56"/>
          <w:szCs w:val="72"/>
        </w:rPr>
        <w:t>The Endosymbiotic Theory</w:t>
      </w:r>
    </w:p>
    <w:p w:rsidR="004E4636" w:rsidRPr="008B65B8" w:rsidRDefault="00602E5E" w:rsidP="004E4636">
      <w:pPr>
        <w:pStyle w:val="NormalWeb"/>
        <w:spacing w:before="0" w:beforeAutospacing="0" w:after="0" w:afterAutospacing="0"/>
        <w:rPr>
          <w:rFonts w:ascii="Calibri" w:hAnsi="Calibri"/>
          <w:b/>
          <w:bCs/>
          <w:sz w:val="22"/>
          <w:szCs w:val="22"/>
        </w:rPr>
      </w:pPr>
      <w:r w:rsidRPr="00222925">
        <w:rPr>
          <w:rFonts w:ascii="Calibri" w:hAnsi="Calibri"/>
          <w:b/>
          <w:bCs/>
          <w:sz w:val="16"/>
          <w:szCs w:val="16"/>
        </w:rPr>
        <w:br/>
      </w:r>
      <w:r w:rsidRPr="008B65B8">
        <w:rPr>
          <w:rFonts w:ascii="Calibri" w:hAnsi="Calibri"/>
          <w:b/>
          <w:bCs/>
          <w:sz w:val="22"/>
          <w:szCs w:val="22"/>
        </w:rPr>
        <w:t>A Theory on the O</w:t>
      </w:r>
      <w:r w:rsidR="004E4636" w:rsidRPr="008B65B8">
        <w:rPr>
          <w:rFonts w:ascii="Calibri" w:hAnsi="Calibri"/>
          <w:b/>
          <w:bCs/>
          <w:sz w:val="22"/>
          <w:szCs w:val="22"/>
        </w:rPr>
        <w:t>rigins of Eukaryotic Cells: Mitochondria and Chloroplasts</w:t>
      </w:r>
    </w:p>
    <w:p w:rsidR="004E4636" w:rsidRPr="008B65B8" w:rsidRDefault="004E4636" w:rsidP="00264E1B">
      <w:pPr>
        <w:rPr>
          <w:rFonts w:ascii="Calibri" w:hAnsi="Calibri"/>
          <w:sz w:val="22"/>
          <w:szCs w:val="22"/>
        </w:rPr>
      </w:pPr>
      <w:r w:rsidRPr="008B65B8">
        <w:rPr>
          <w:rFonts w:ascii="Calibri" w:hAnsi="Calibri"/>
          <w:sz w:val="22"/>
          <w:szCs w:val="22"/>
        </w:rPr>
        <w:t xml:space="preserve">There are a great many differences between </w:t>
      </w:r>
      <w:r w:rsidRPr="008B65B8">
        <w:rPr>
          <w:rFonts w:ascii="Calibri" w:hAnsi="Calibri"/>
          <w:b/>
          <w:bCs/>
          <w:sz w:val="22"/>
          <w:szCs w:val="22"/>
        </w:rPr>
        <w:t>Eukaryotic cells</w:t>
      </w:r>
      <w:r w:rsidRPr="008B65B8">
        <w:rPr>
          <w:rFonts w:ascii="Calibri" w:hAnsi="Calibri"/>
          <w:sz w:val="22"/>
          <w:szCs w:val="22"/>
        </w:rPr>
        <w:t xml:space="preserve"> and </w:t>
      </w:r>
      <w:r w:rsidRPr="008B65B8">
        <w:rPr>
          <w:rFonts w:ascii="Calibri" w:hAnsi="Calibri"/>
          <w:b/>
          <w:bCs/>
          <w:sz w:val="22"/>
          <w:szCs w:val="22"/>
        </w:rPr>
        <w:t>Prokaryotic cells</w:t>
      </w:r>
      <w:r w:rsidRPr="008B65B8">
        <w:rPr>
          <w:rFonts w:ascii="Calibri" w:hAnsi="Calibri"/>
          <w:sz w:val="22"/>
          <w:szCs w:val="22"/>
        </w:rPr>
        <w:t xml:space="preserve"> in size, complexity, </w:t>
      </w:r>
      <w:r w:rsidR="00602E5E" w:rsidRPr="008B65B8">
        <w:rPr>
          <w:rFonts w:ascii="Calibri" w:hAnsi="Calibri"/>
          <w:sz w:val="22"/>
          <w:szCs w:val="22"/>
        </w:rPr>
        <w:t xml:space="preserve">and internal compartments.  </w:t>
      </w:r>
      <w:r w:rsidRPr="008B65B8">
        <w:rPr>
          <w:rFonts w:ascii="Calibri" w:hAnsi="Calibri"/>
          <w:sz w:val="22"/>
          <w:szCs w:val="22"/>
        </w:rPr>
        <w:t xml:space="preserve">However, there is a curious similarity between prokaryotic cells and </w:t>
      </w:r>
      <w:r w:rsidR="00222925" w:rsidRPr="008B65B8">
        <w:rPr>
          <w:rFonts w:ascii="Calibri" w:hAnsi="Calibri"/>
          <w:sz w:val="22"/>
          <w:szCs w:val="22"/>
        </w:rPr>
        <w:t>some</w:t>
      </w:r>
      <w:r w:rsidRPr="008B65B8">
        <w:rPr>
          <w:rFonts w:ascii="Calibri" w:hAnsi="Calibri"/>
          <w:sz w:val="22"/>
          <w:szCs w:val="22"/>
        </w:rPr>
        <w:t xml:space="preserve"> </w:t>
      </w:r>
      <w:r w:rsidRPr="008B65B8">
        <w:rPr>
          <w:rFonts w:ascii="Calibri" w:hAnsi="Calibri"/>
          <w:b/>
          <w:bCs/>
          <w:sz w:val="22"/>
          <w:szCs w:val="22"/>
        </w:rPr>
        <w:t xml:space="preserve">organelles </w:t>
      </w:r>
      <w:r w:rsidRPr="008B65B8">
        <w:rPr>
          <w:rFonts w:ascii="Calibri" w:hAnsi="Calibri"/>
          <w:sz w:val="22"/>
          <w:szCs w:val="22"/>
        </w:rPr>
        <w:t>of eukaryotic cells. Some of these similarities were first noted in the 1880s, but were largel</w:t>
      </w:r>
      <w:r w:rsidR="00222925" w:rsidRPr="008B65B8">
        <w:rPr>
          <w:rFonts w:ascii="Calibri" w:hAnsi="Calibri"/>
          <w:sz w:val="22"/>
          <w:szCs w:val="22"/>
        </w:rPr>
        <w:t>y ignored for almost a century.</w:t>
      </w:r>
    </w:p>
    <w:p w:rsidR="00602E5E" w:rsidRPr="008B65B8" w:rsidRDefault="00602E5E" w:rsidP="00264E1B">
      <w:pPr>
        <w:rPr>
          <w:rFonts w:ascii="Calibri" w:hAnsi="Calibri"/>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5"/>
        <w:gridCol w:w="2315"/>
        <w:gridCol w:w="2270"/>
        <w:gridCol w:w="2340"/>
        <w:gridCol w:w="2220"/>
      </w:tblGrid>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Prokaryotes</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Eukaryotes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Mitochondria</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Chloroplas</w:t>
            </w:r>
            <w:r w:rsidR="00264E1B" w:rsidRPr="008B65B8">
              <w:rPr>
                <w:rStyle w:val="Strong"/>
                <w:rFonts w:ascii="Calibri" w:hAnsi="Calibri"/>
                <w:sz w:val="22"/>
                <w:szCs w:val="22"/>
              </w:rPr>
              <w:t>ts</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DNA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single, circular chromosome</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Multiple</w:t>
            </w:r>
            <w:r w:rsidR="00794B18" w:rsidRPr="008B65B8">
              <w:rPr>
                <w:rFonts w:ascii="Calibri" w:hAnsi="Calibri"/>
                <w:sz w:val="22"/>
                <w:szCs w:val="22"/>
              </w:rPr>
              <w:t>,</w:t>
            </w:r>
            <w:r w:rsidRPr="008B65B8">
              <w:rPr>
                <w:rFonts w:ascii="Calibri" w:hAnsi="Calibri"/>
                <w:sz w:val="22"/>
                <w:szCs w:val="22"/>
              </w:rPr>
              <w:t xml:space="preserve"> linear chromosomes</w:t>
            </w:r>
            <w:r w:rsidRPr="008B65B8">
              <w:rPr>
                <w:rFonts w:ascii="Calibri" w:hAnsi="Calibri"/>
                <w:sz w:val="22"/>
                <w:szCs w:val="22"/>
              </w:rPr>
              <w:br/>
              <w:t>in a nucleus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single, circular </w:t>
            </w:r>
            <w:r w:rsidRPr="008B65B8">
              <w:rPr>
                <w:rFonts w:ascii="Calibri" w:hAnsi="Calibri"/>
                <w:sz w:val="22"/>
                <w:szCs w:val="22"/>
              </w:rPr>
              <w:br/>
              <w:t>chromosome</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single, circular chromosome</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Replication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Binary Fission</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Mitosis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Binary Fi</w:t>
            </w:r>
            <w:r w:rsidR="00794B18" w:rsidRPr="008B65B8">
              <w:rPr>
                <w:rFonts w:ascii="Calibri" w:hAnsi="Calibri"/>
                <w:sz w:val="22"/>
                <w:szCs w:val="22"/>
              </w:rPr>
              <w:t>ssion</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Binary Fission</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 xml:space="preserve">Ribosomes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222925">
            <w:pPr>
              <w:rPr>
                <w:rFonts w:ascii="Calibri" w:hAnsi="Calibri"/>
                <w:sz w:val="22"/>
                <w:szCs w:val="22"/>
              </w:rPr>
            </w:pPr>
            <w:r w:rsidRPr="008B65B8">
              <w:rPr>
                <w:rFonts w:ascii="Calibri" w:hAnsi="Calibri"/>
                <w:sz w:val="22"/>
                <w:szCs w:val="22"/>
              </w:rPr>
              <w:t>“70 S” configuration</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222925">
            <w:pPr>
              <w:rPr>
                <w:rFonts w:ascii="Calibri" w:hAnsi="Calibri"/>
                <w:sz w:val="22"/>
                <w:szCs w:val="22"/>
              </w:rPr>
            </w:pPr>
            <w:r w:rsidRPr="008B65B8">
              <w:rPr>
                <w:rFonts w:ascii="Calibri" w:hAnsi="Calibri"/>
                <w:sz w:val="22"/>
                <w:szCs w:val="22"/>
              </w:rPr>
              <w:t>“80 S” configuration</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222925">
            <w:pPr>
              <w:rPr>
                <w:rFonts w:ascii="Calibri" w:hAnsi="Calibri"/>
                <w:sz w:val="22"/>
                <w:szCs w:val="22"/>
              </w:rPr>
            </w:pPr>
            <w:r w:rsidRPr="008B65B8">
              <w:rPr>
                <w:rFonts w:ascii="Calibri" w:hAnsi="Calibri"/>
                <w:sz w:val="22"/>
                <w:szCs w:val="22"/>
              </w:rPr>
              <w:t>“70 S” configuration</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222925">
            <w:pPr>
              <w:rPr>
                <w:rFonts w:ascii="Calibri" w:hAnsi="Calibri"/>
                <w:sz w:val="22"/>
                <w:szCs w:val="22"/>
              </w:rPr>
            </w:pPr>
            <w:r w:rsidRPr="008B65B8">
              <w:rPr>
                <w:rFonts w:ascii="Calibri" w:hAnsi="Calibri"/>
                <w:sz w:val="22"/>
                <w:szCs w:val="22"/>
              </w:rPr>
              <w:t>“70 S” configuration</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 xml:space="preserve">Electron Transport Chain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Found in the plasma membrane around cell</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794B18">
            <w:pPr>
              <w:rPr>
                <w:rFonts w:ascii="Calibri" w:hAnsi="Calibri"/>
                <w:sz w:val="22"/>
                <w:szCs w:val="22"/>
              </w:rPr>
            </w:pPr>
            <w:r w:rsidRPr="008B65B8">
              <w:rPr>
                <w:rFonts w:ascii="Calibri" w:hAnsi="Calibri"/>
                <w:sz w:val="22"/>
                <w:szCs w:val="22"/>
              </w:rPr>
              <w:t>F</w:t>
            </w:r>
            <w:r w:rsidR="004E4636" w:rsidRPr="008B65B8">
              <w:rPr>
                <w:rFonts w:ascii="Calibri" w:hAnsi="Calibri"/>
                <w:sz w:val="22"/>
                <w:szCs w:val="22"/>
              </w:rPr>
              <w:t>ound only in the cell'</w:t>
            </w:r>
            <w:r w:rsidR="00222925" w:rsidRPr="008B65B8">
              <w:rPr>
                <w:rFonts w:ascii="Calibri" w:hAnsi="Calibri"/>
                <w:sz w:val="22"/>
                <w:szCs w:val="22"/>
              </w:rPr>
              <w:t>s mitochondria and chloroplasts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Found in the </w:t>
            </w:r>
            <w:r w:rsidR="00602E5E" w:rsidRPr="008B65B8">
              <w:rPr>
                <w:rFonts w:ascii="Calibri" w:hAnsi="Calibri"/>
                <w:sz w:val="22"/>
                <w:szCs w:val="22"/>
              </w:rPr>
              <w:t>inner mitochondrial membrane</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Found in the </w:t>
            </w:r>
            <w:r w:rsidR="00602E5E" w:rsidRPr="008B65B8">
              <w:rPr>
                <w:rFonts w:ascii="Calibri" w:hAnsi="Calibri"/>
                <w:sz w:val="22"/>
                <w:szCs w:val="22"/>
              </w:rPr>
              <w:t>thylakoid membrane</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Size (approximate)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~1-10 microns </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w:t>
            </w:r>
            <w:r w:rsidR="00B02136" w:rsidRPr="008B65B8">
              <w:rPr>
                <w:rFonts w:ascii="Calibri" w:hAnsi="Calibri"/>
                <w:sz w:val="22"/>
                <w:szCs w:val="22"/>
              </w:rPr>
              <w:t>1</w:t>
            </w:r>
            <w:r w:rsidRPr="008B65B8">
              <w:rPr>
                <w:rFonts w:ascii="Calibri" w:hAnsi="Calibri"/>
                <w:sz w:val="22"/>
                <w:szCs w:val="22"/>
              </w:rPr>
              <w:t>0 - 500 microns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~1-10 microns </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 xml:space="preserve">~1-10 microns </w:t>
            </w:r>
          </w:p>
        </w:tc>
      </w:tr>
      <w:tr w:rsidR="00602E5E" w:rsidRPr="008B65B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Style w:val="Strong"/>
                <w:rFonts w:ascii="Calibri" w:hAnsi="Calibri"/>
                <w:sz w:val="22"/>
                <w:szCs w:val="22"/>
              </w:rPr>
              <w:t>Appearance on Earth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~3.8</w:t>
            </w:r>
            <w:r w:rsidR="009728A9" w:rsidRPr="008B65B8">
              <w:rPr>
                <w:rFonts w:ascii="Calibri" w:hAnsi="Calibri"/>
                <w:sz w:val="22"/>
                <w:szCs w:val="22"/>
              </w:rPr>
              <w:t xml:space="preserve"> - 2.5</w:t>
            </w:r>
            <w:r w:rsidRPr="008B65B8">
              <w:rPr>
                <w:rFonts w:ascii="Calibri" w:hAnsi="Calibri"/>
                <w:sz w:val="22"/>
                <w:szCs w:val="22"/>
              </w:rPr>
              <w:t xml:space="preserve"> B</w:t>
            </w:r>
            <w:r w:rsidR="00602E5E" w:rsidRPr="008B65B8">
              <w:rPr>
                <w:rFonts w:ascii="Calibri" w:hAnsi="Calibri"/>
                <w:sz w:val="22"/>
                <w:szCs w:val="22"/>
              </w:rPr>
              <w:t>YA</w:t>
            </w:r>
          </w:p>
        </w:tc>
        <w:tc>
          <w:tcPr>
            <w:tcW w:w="224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~1.5 billion years ago</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~1.5 billion years ago</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4E4636" w:rsidRPr="008B65B8" w:rsidRDefault="004E4636">
            <w:pPr>
              <w:rPr>
                <w:rFonts w:ascii="Calibri" w:hAnsi="Calibri"/>
                <w:sz w:val="22"/>
                <w:szCs w:val="22"/>
              </w:rPr>
            </w:pPr>
            <w:r w:rsidRPr="008B65B8">
              <w:rPr>
                <w:rFonts w:ascii="Calibri" w:hAnsi="Calibri"/>
                <w:sz w:val="22"/>
                <w:szCs w:val="22"/>
              </w:rPr>
              <w:t>~1.5 billion years ago</w:t>
            </w:r>
          </w:p>
        </w:tc>
      </w:tr>
    </w:tbl>
    <w:p w:rsidR="004E4636" w:rsidRPr="008B65B8" w:rsidRDefault="004E4636" w:rsidP="004E4636">
      <w:pPr>
        <w:ind w:left="720"/>
        <w:rPr>
          <w:rFonts w:ascii="Calibri" w:hAnsi="Calibri"/>
          <w:sz w:val="22"/>
          <w:szCs w:val="22"/>
        </w:rPr>
      </w:pPr>
      <w:r w:rsidRPr="008B65B8">
        <w:rPr>
          <w:rFonts w:ascii="Calibri" w:hAnsi="Calibri"/>
          <w:sz w:val="22"/>
          <w:szCs w:val="22"/>
        </w:rPr>
        <w:t xml:space="preserve">  </w:t>
      </w:r>
    </w:p>
    <w:p w:rsidR="004E4636" w:rsidRPr="008B65B8" w:rsidRDefault="004E4636" w:rsidP="00264E1B">
      <w:pPr>
        <w:pStyle w:val="NormalWeb"/>
        <w:spacing w:before="0" w:beforeAutospacing="0" w:after="0" w:afterAutospacing="0"/>
        <w:rPr>
          <w:rFonts w:ascii="Calibri" w:hAnsi="Calibri"/>
          <w:sz w:val="22"/>
          <w:szCs w:val="22"/>
        </w:rPr>
      </w:pPr>
      <w:r w:rsidRPr="008B65B8">
        <w:rPr>
          <w:rFonts w:ascii="Calibri" w:hAnsi="Calibri"/>
          <w:b/>
          <w:bCs/>
          <w:sz w:val="22"/>
          <w:szCs w:val="22"/>
        </w:rPr>
        <w:t>The Endosymbiotic Theory</w:t>
      </w:r>
      <w:r w:rsidRPr="008B65B8">
        <w:rPr>
          <w:rFonts w:ascii="Calibri" w:hAnsi="Calibri"/>
          <w:sz w:val="22"/>
          <w:szCs w:val="22"/>
        </w:rPr>
        <w:t xml:space="preserve"> ...</w:t>
      </w:r>
      <w:r w:rsidRPr="008B65B8">
        <w:rPr>
          <w:rFonts w:ascii="Calibri" w:hAnsi="Calibri"/>
          <w:b/>
          <w:bCs/>
          <w:sz w:val="22"/>
          <w:szCs w:val="22"/>
        </w:rPr>
        <w:t xml:space="preserve"> first postulated by Lynn </w:t>
      </w:r>
      <w:proofErr w:type="spellStart"/>
      <w:r w:rsidRPr="008B65B8">
        <w:rPr>
          <w:rFonts w:ascii="Calibri" w:hAnsi="Calibri"/>
          <w:b/>
          <w:bCs/>
          <w:sz w:val="22"/>
          <w:szCs w:val="22"/>
        </w:rPr>
        <w:t>Margulis</w:t>
      </w:r>
      <w:proofErr w:type="spellEnd"/>
      <w:r w:rsidRPr="008B65B8">
        <w:rPr>
          <w:rFonts w:ascii="Calibri" w:hAnsi="Calibri"/>
          <w:b/>
          <w:bCs/>
          <w:sz w:val="22"/>
          <w:szCs w:val="22"/>
        </w:rPr>
        <w:t xml:space="preserve"> in 1967. </w:t>
      </w:r>
    </w:p>
    <w:p w:rsidR="004E4636" w:rsidRPr="008B65B8" w:rsidRDefault="004E4636" w:rsidP="00264E1B">
      <w:pPr>
        <w:pStyle w:val="NormalWeb"/>
        <w:spacing w:before="0" w:beforeAutospacing="0" w:after="0" w:afterAutospacing="0"/>
        <w:rPr>
          <w:rFonts w:ascii="Calibri" w:hAnsi="Calibri"/>
          <w:sz w:val="22"/>
          <w:szCs w:val="22"/>
        </w:rPr>
      </w:pPr>
      <w:r w:rsidRPr="008B65B8">
        <w:rPr>
          <w:rFonts w:ascii="Calibri" w:hAnsi="Calibri"/>
          <w:sz w:val="22"/>
          <w:szCs w:val="22"/>
        </w:rPr>
        <w:t xml:space="preserve">The Endosymbiotic Theory was first proposed by former Boston University Biologist Lynn </w:t>
      </w:r>
      <w:proofErr w:type="spellStart"/>
      <w:r w:rsidRPr="008B65B8">
        <w:rPr>
          <w:rFonts w:ascii="Calibri" w:hAnsi="Calibri"/>
          <w:sz w:val="22"/>
          <w:szCs w:val="22"/>
        </w:rPr>
        <w:t>Margulis</w:t>
      </w:r>
      <w:proofErr w:type="spellEnd"/>
      <w:r w:rsidRPr="008B65B8">
        <w:rPr>
          <w:rFonts w:ascii="Calibri" w:hAnsi="Calibri"/>
          <w:sz w:val="22"/>
          <w:szCs w:val="22"/>
        </w:rPr>
        <w:t xml:space="preserve"> in the 1960's and officially in her 1981 book </w:t>
      </w:r>
      <w:r w:rsidRPr="008B65B8">
        <w:rPr>
          <w:rFonts w:ascii="Calibri" w:hAnsi="Calibri"/>
          <w:i/>
          <w:iCs/>
          <w:sz w:val="22"/>
          <w:szCs w:val="22"/>
        </w:rPr>
        <w:t>Symbiosis in Cell Evolution</w:t>
      </w:r>
      <w:r w:rsidRPr="008B65B8">
        <w:rPr>
          <w:rFonts w:ascii="Calibri" w:hAnsi="Calibri"/>
          <w:sz w:val="22"/>
          <w:szCs w:val="22"/>
        </w:rPr>
        <w:t xml:space="preserve">.  Although now accepted as a well-supported theory, both she and the theory were ridiculed by mainstream biologists for a number of years.  Thanks to her </w:t>
      </w:r>
      <w:r w:rsidR="00794B18" w:rsidRPr="008B65B8">
        <w:rPr>
          <w:rFonts w:ascii="Calibri" w:hAnsi="Calibri"/>
          <w:sz w:val="22"/>
          <w:szCs w:val="22"/>
        </w:rPr>
        <w:t>persistence</w:t>
      </w:r>
      <w:r w:rsidRPr="008B65B8">
        <w:rPr>
          <w:rFonts w:ascii="Calibri" w:hAnsi="Calibri"/>
          <w:sz w:val="22"/>
          <w:szCs w:val="22"/>
        </w:rPr>
        <w:t xml:space="preserve">, and the large volumes of data that support this hypothesis gathered by her and many </w:t>
      </w:r>
      <w:r w:rsidR="005179D9" w:rsidRPr="008B65B8">
        <w:rPr>
          <w:rFonts w:ascii="Calibri" w:hAnsi="Calibri"/>
          <w:sz w:val="22"/>
          <w:szCs w:val="22"/>
        </w:rPr>
        <w:t>other scientists over the last 5</w:t>
      </w:r>
      <w:r w:rsidRPr="008B65B8">
        <w:rPr>
          <w:rFonts w:ascii="Calibri" w:hAnsi="Calibri"/>
          <w:sz w:val="22"/>
          <w:szCs w:val="22"/>
        </w:rPr>
        <w:t>0 years, biology can now offer a plausible explanation for the evolution of eukaryotes.</w:t>
      </w:r>
    </w:p>
    <w:p w:rsidR="004E4636" w:rsidRPr="008B65B8" w:rsidRDefault="004E4636" w:rsidP="004E4636">
      <w:pPr>
        <w:pStyle w:val="NormalWeb"/>
        <w:rPr>
          <w:rFonts w:ascii="Calibri" w:hAnsi="Calibri"/>
          <w:sz w:val="22"/>
          <w:szCs w:val="22"/>
        </w:rPr>
      </w:pPr>
      <w:r w:rsidRPr="008B65B8">
        <w:rPr>
          <w:rFonts w:ascii="Calibri" w:hAnsi="Calibri"/>
          <w:sz w:val="22"/>
          <w:szCs w:val="22"/>
        </w:rPr>
        <w:t xml:space="preserve">Dr. </w:t>
      </w:r>
      <w:proofErr w:type="spellStart"/>
      <w:r w:rsidRPr="008B65B8">
        <w:rPr>
          <w:rFonts w:ascii="Calibri" w:hAnsi="Calibri"/>
          <w:sz w:val="22"/>
          <w:szCs w:val="22"/>
        </w:rPr>
        <w:t>Margulis</w:t>
      </w:r>
      <w:proofErr w:type="spellEnd"/>
      <w:r w:rsidRPr="008B65B8">
        <w:rPr>
          <w:rFonts w:ascii="Calibri" w:hAnsi="Calibri"/>
          <w:sz w:val="22"/>
          <w:szCs w:val="22"/>
        </w:rPr>
        <w:t xml:space="preserve"> was doing </w:t>
      </w:r>
      <w:r w:rsidR="00794B18" w:rsidRPr="008B65B8">
        <w:rPr>
          <w:rFonts w:ascii="Calibri" w:hAnsi="Calibri"/>
          <w:sz w:val="22"/>
          <w:szCs w:val="22"/>
        </w:rPr>
        <w:t>research</w:t>
      </w:r>
      <w:r w:rsidRPr="008B65B8">
        <w:rPr>
          <w:rFonts w:ascii="Calibri" w:hAnsi="Calibri"/>
          <w:sz w:val="22"/>
          <w:szCs w:val="22"/>
        </w:rPr>
        <w:t xml:space="preserve"> on the origin of eukaryotic cells. She looked at all the data about prokaryotes, eukaryotes, and organelles. She proposed that the similarities between prokaryotes and organelles, together with their appearance in the fossil record, could </w:t>
      </w:r>
      <w:r w:rsidRPr="008B65B8">
        <w:rPr>
          <w:rStyle w:val="Strong"/>
          <w:rFonts w:ascii="Calibri" w:hAnsi="Calibri"/>
          <w:sz w:val="22"/>
          <w:szCs w:val="22"/>
        </w:rPr>
        <w:t>best</w:t>
      </w:r>
      <w:r w:rsidRPr="008B65B8">
        <w:rPr>
          <w:rFonts w:ascii="Calibri" w:hAnsi="Calibri"/>
          <w:sz w:val="22"/>
          <w:szCs w:val="22"/>
        </w:rPr>
        <w:t xml:space="preserve"> be explained by "</w:t>
      </w:r>
      <w:proofErr w:type="spellStart"/>
      <w:r w:rsidRPr="008B65B8">
        <w:rPr>
          <w:rFonts w:ascii="Calibri" w:hAnsi="Calibri"/>
          <w:sz w:val="22"/>
          <w:szCs w:val="22"/>
        </w:rPr>
        <w:t>endo</w:t>
      </w:r>
      <w:proofErr w:type="spellEnd"/>
      <w:r w:rsidRPr="008B65B8">
        <w:rPr>
          <w:rFonts w:ascii="Calibri" w:hAnsi="Calibri"/>
          <w:sz w:val="22"/>
          <w:szCs w:val="22"/>
        </w:rPr>
        <w:t xml:space="preserve">-symbiosis". </w:t>
      </w:r>
    </w:p>
    <w:p w:rsidR="004E4636" w:rsidRPr="008B65B8" w:rsidRDefault="004E4636" w:rsidP="00794B18">
      <w:pPr>
        <w:pStyle w:val="NormalWeb"/>
        <w:rPr>
          <w:rFonts w:ascii="Calibri" w:hAnsi="Calibri"/>
          <w:b/>
          <w:bCs/>
          <w:sz w:val="22"/>
          <w:szCs w:val="22"/>
        </w:rPr>
      </w:pPr>
      <w:r w:rsidRPr="008B65B8">
        <w:rPr>
          <w:rFonts w:ascii="Calibri" w:hAnsi="Calibri"/>
          <w:b/>
          <w:bCs/>
          <w:sz w:val="22"/>
          <w:szCs w:val="22"/>
        </w:rPr>
        <w:t xml:space="preserve">[Endo = </w:t>
      </w:r>
      <w:r w:rsidRPr="008B65B8">
        <w:rPr>
          <w:rFonts w:ascii="Calibri" w:hAnsi="Calibri"/>
          <w:sz w:val="22"/>
          <w:szCs w:val="22"/>
        </w:rPr>
        <w:t>"within"</w:t>
      </w:r>
      <w:r w:rsidRPr="008B65B8">
        <w:rPr>
          <w:rFonts w:ascii="Calibri" w:hAnsi="Calibri"/>
          <w:b/>
          <w:bCs/>
          <w:sz w:val="22"/>
          <w:szCs w:val="22"/>
        </w:rPr>
        <w:t>]</w:t>
      </w:r>
      <w:r w:rsidRPr="008B65B8">
        <w:rPr>
          <w:rFonts w:ascii="Calibri" w:hAnsi="Calibri"/>
          <w:b/>
          <w:bCs/>
          <w:sz w:val="22"/>
          <w:szCs w:val="22"/>
        </w:rPr>
        <w:br/>
        <w:t>[Endocytosis</w:t>
      </w:r>
      <w:r w:rsidRPr="008B65B8">
        <w:rPr>
          <w:rFonts w:ascii="Calibri" w:hAnsi="Calibri"/>
          <w:sz w:val="22"/>
          <w:szCs w:val="22"/>
        </w:rPr>
        <w:t xml:space="preserve"> = (</w:t>
      </w:r>
      <w:proofErr w:type="spellStart"/>
      <w:r w:rsidRPr="008B65B8">
        <w:rPr>
          <w:rFonts w:ascii="Calibri" w:hAnsi="Calibri"/>
          <w:sz w:val="22"/>
          <w:szCs w:val="22"/>
        </w:rPr>
        <w:t>cyto</w:t>
      </w:r>
      <w:proofErr w:type="spellEnd"/>
      <w:r w:rsidRPr="008B65B8">
        <w:rPr>
          <w:rFonts w:ascii="Calibri" w:hAnsi="Calibri"/>
          <w:sz w:val="22"/>
          <w:szCs w:val="22"/>
        </w:rPr>
        <w:t xml:space="preserve"> </w:t>
      </w:r>
      <w:r w:rsidR="005179D9" w:rsidRPr="008B65B8">
        <w:rPr>
          <w:rFonts w:ascii="Calibri" w:hAnsi="Calibri"/>
          <w:sz w:val="22"/>
          <w:szCs w:val="22"/>
        </w:rPr>
        <w:t>=</w:t>
      </w:r>
      <w:r w:rsidRPr="008B65B8">
        <w:rPr>
          <w:rFonts w:ascii="Calibri" w:hAnsi="Calibri"/>
          <w:sz w:val="22"/>
          <w:szCs w:val="22"/>
        </w:rPr>
        <w:t xml:space="preserve"> cell) a process of 'cell eating' - cells are engulfed, but then usually digested as food....</w:t>
      </w:r>
      <w:r w:rsidRPr="008B65B8">
        <w:rPr>
          <w:rFonts w:ascii="Calibri" w:hAnsi="Calibri"/>
          <w:b/>
          <w:bCs/>
          <w:sz w:val="22"/>
          <w:szCs w:val="22"/>
        </w:rPr>
        <w:t>]</w:t>
      </w:r>
      <w:r w:rsidRPr="008B65B8">
        <w:rPr>
          <w:rFonts w:ascii="Calibri" w:hAnsi="Calibri"/>
          <w:b/>
          <w:bCs/>
          <w:sz w:val="22"/>
          <w:szCs w:val="22"/>
        </w:rPr>
        <w:br/>
        <w:t>[Endosymbiosis</w:t>
      </w:r>
      <w:r w:rsidRPr="008B65B8">
        <w:rPr>
          <w:rFonts w:ascii="Calibri" w:hAnsi="Calibri"/>
          <w:sz w:val="22"/>
          <w:szCs w:val="22"/>
        </w:rPr>
        <w:t xml:space="preserve"> = cells are engulfed, but not digested...cells live together </w:t>
      </w:r>
      <w:r w:rsidR="00794B18" w:rsidRPr="008B65B8">
        <w:rPr>
          <w:rFonts w:ascii="Calibri" w:hAnsi="Calibri"/>
          <w:sz w:val="22"/>
          <w:szCs w:val="22"/>
        </w:rPr>
        <w:t>in</w:t>
      </w:r>
      <w:r w:rsidRPr="008B65B8">
        <w:rPr>
          <w:rFonts w:ascii="Calibri" w:hAnsi="Calibri"/>
          <w:sz w:val="22"/>
          <w:szCs w:val="22"/>
        </w:rPr>
        <w:t xml:space="preserve"> a mutually </w:t>
      </w:r>
      <w:r w:rsidR="00794B18" w:rsidRPr="008B65B8">
        <w:rPr>
          <w:rFonts w:ascii="Calibri" w:hAnsi="Calibri"/>
          <w:sz w:val="22"/>
          <w:szCs w:val="22"/>
        </w:rPr>
        <w:t>benefiting</w:t>
      </w:r>
      <w:r w:rsidR="009728A9" w:rsidRPr="008B65B8">
        <w:rPr>
          <w:rFonts w:ascii="Calibri" w:hAnsi="Calibri"/>
          <w:sz w:val="22"/>
          <w:szCs w:val="22"/>
        </w:rPr>
        <w:t xml:space="preserve"> relationship</w:t>
      </w:r>
      <w:r w:rsidRPr="008B65B8">
        <w:rPr>
          <w:rFonts w:ascii="Calibri" w:hAnsi="Calibri"/>
          <w:b/>
          <w:bCs/>
          <w:sz w:val="22"/>
          <w:szCs w:val="22"/>
        </w:rPr>
        <w:t>]</w:t>
      </w:r>
    </w:p>
    <w:p w:rsidR="004E4636" w:rsidRPr="008B65B8" w:rsidRDefault="004E4636" w:rsidP="004E4636">
      <w:pPr>
        <w:pStyle w:val="NormalWeb"/>
        <w:rPr>
          <w:rFonts w:ascii="Calibri" w:hAnsi="Calibri"/>
          <w:sz w:val="22"/>
          <w:szCs w:val="22"/>
        </w:rPr>
      </w:pPr>
      <w:r w:rsidRPr="008B65B8">
        <w:rPr>
          <w:rFonts w:ascii="Calibri" w:hAnsi="Calibri"/>
          <w:sz w:val="22"/>
          <w:szCs w:val="22"/>
        </w:rPr>
        <w:t>Her</w:t>
      </w:r>
      <w:r w:rsidRPr="008B65B8">
        <w:rPr>
          <w:rStyle w:val="Strong"/>
          <w:rFonts w:ascii="Calibri" w:hAnsi="Calibri"/>
          <w:sz w:val="22"/>
          <w:szCs w:val="22"/>
        </w:rPr>
        <w:t xml:space="preserve"> hypothesis</w:t>
      </w:r>
      <w:r w:rsidRPr="008B65B8">
        <w:rPr>
          <w:rFonts w:ascii="Calibri" w:hAnsi="Calibri"/>
          <w:sz w:val="22"/>
          <w:szCs w:val="22"/>
        </w:rPr>
        <w:t xml:space="preserve"> originally proposed that:</w:t>
      </w:r>
    </w:p>
    <w:p w:rsidR="004E4636" w:rsidRPr="008B65B8" w:rsidRDefault="004E4636" w:rsidP="004E4636">
      <w:pPr>
        <w:numPr>
          <w:ilvl w:val="0"/>
          <w:numId w:val="1"/>
        </w:numPr>
        <w:spacing w:before="100" w:beforeAutospacing="1" w:after="100" w:afterAutospacing="1"/>
        <w:rPr>
          <w:rFonts w:ascii="Calibri" w:hAnsi="Calibri"/>
          <w:sz w:val="22"/>
          <w:szCs w:val="22"/>
        </w:rPr>
      </w:pPr>
      <w:proofErr w:type="gramStart"/>
      <w:r w:rsidRPr="008B65B8">
        <w:rPr>
          <w:rFonts w:ascii="Calibri" w:hAnsi="Calibri"/>
          <w:sz w:val="22"/>
          <w:szCs w:val="22"/>
        </w:rPr>
        <w:t>mitochondria</w:t>
      </w:r>
      <w:proofErr w:type="gramEnd"/>
      <w:r w:rsidRPr="008B65B8">
        <w:rPr>
          <w:rFonts w:ascii="Calibri" w:hAnsi="Calibri"/>
          <w:sz w:val="22"/>
          <w:szCs w:val="22"/>
        </w:rPr>
        <w:t xml:space="preserve"> are the result of </w:t>
      </w:r>
      <w:r w:rsidRPr="008B65B8">
        <w:rPr>
          <w:rFonts w:ascii="Calibri" w:hAnsi="Calibri"/>
          <w:b/>
          <w:bCs/>
          <w:sz w:val="22"/>
          <w:szCs w:val="22"/>
        </w:rPr>
        <w:t xml:space="preserve">endocytosis of aerobic bacteria </w:t>
      </w:r>
      <w:r w:rsidR="00222925" w:rsidRPr="008B65B8">
        <w:rPr>
          <w:rFonts w:ascii="Calibri" w:hAnsi="Calibri"/>
          <w:bCs/>
          <w:sz w:val="22"/>
          <w:szCs w:val="22"/>
        </w:rPr>
        <w:t>by larger anaerobic cells.</w:t>
      </w:r>
    </w:p>
    <w:p w:rsidR="004E4636" w:rsidRPr="008B65B8" w:rsidRDefault="004E4636" w:rsidP="004E4636">
      <w:pPr>
        <w:numPr>
          <w:ilvl w:val="0"/>
          <w:numId w:val="1"/>
        </w:numPr>
        <w:spacing w:before="100" w:beforeAutospacing="1" w:after="100" w:afterAutospacing="1"/>
        <w:rPr>
          <w:rFonts w:ascii="Calibri" w:hAnsi="Calibri"/>
          <w:sz w:val="22"/>
          <w:szCs w:val="22"/>
        </w:rPr>
      </w:pPr>
      <w:proofErr w:type="gramStart"/>
      <w:r w:rsidRPr="008B65B8">
        <w:rPr>
          <w:rFonts w:ascii="Calibri" w:hAnsi="Calibri"/>
          <w:sz w:val="22"/>
          <w:szCs w:val="22"/>
        </w:rPr>
        <w:t>chloroplasts</w:t>
      </w:r>
      <w:proofErr w:type="gramEnd"/>
      <w:r w:rsidRPr="008B65B8">
        <w:rPr>
          <w:rFonts w:ascii="Calibri" w:hAnsi="Calibri"/>
          <w:sz w:val="22"/>
          <w:szCs w:val="22"/>
        </w:rPr>
        <w:t xml:space="preserve"> are the result of </w:t>
      </w:r>
      <w:r w:rsidRPr="008B65B8">
        <w:rPr>
          <w:rFonts w:ascii="Calibri" w:hAnsi="Calibri"/>
          <w:b/>
          <w:bCs/>
          <w:sz w:val="22"/>
          <w:szCs w:val="22"/>
        </w:rPr>
        <w:t xml:space="preserve">endocytosis of photosynthetic bacteria </w:t>
      </w:r>
      <w:r w:rsidR="00222925" w:rsidRPr="008B65B8">
        <w:rPr>
          <w:rFonts w:ascii="Calibri" w:hAnsi="Calibri"/>
          <w:bCs/>
          <w:sz w:val="22"/>
          <w:szCs w:val="22"/>
        </w:rPr>
        <w:t>by larger anaerobic cells.</w:t>
      </w:r>
    </w:p>
    <w:p w:rsidR="009728A9" w:rsidRPr="008B65B8" w:rsidRDefault="009728A9" w:rsidP="004E4636">
      <w:pPr>
        <w:numPr>
          <w:ilvl w:val="0"/>
          <w:numId w:val="1"/>
        </w:numPr>
        <w:spacing w:before="100" w:beforeAutospacing="1" w:after="100" w:afterAutospacing="1"/>
        <w:rPr>
          <w:rFonts w:ascii="Calibri" w:hAnsi="Calibri"/>
          <w:sz w:val="22"/>
          <w:szCs w:val="22"/>
        </w:rPr>
      </w:pPr>
      <w:proofErr w:type="gramStart"/>
      <w:r w:rsidRPr="008B65B8">
        <w:rPr>
          <w:rFonts w:ascii="Calibri" w:hAnsi="Calibri"/>
          <w:sz w:val="22"/>
          <w:szCs w:val="22"/>
        </w:rPr>
        <w:t>this</w:t>
      </w:r>
      <w:proofErr w:type="gramEnd"/>
      <w:r w:rsidRPr="008B65B8">
        <w:rPr>
          <w:rFonts w:ascii="Calibri" w:hAnsi="Calibri"/>
          <w:sz w:val="22"/>
          <w:szCs w:val="22"/>
        </w:rPr>
        <w:t xml:space="preserve"> arrangement became a mutually beneficial relationship (</w:t>
      </w:r>
      <w:r w:rsidRPr="008B65B8">
        <w:rPr>
          <w:rFonts w:ascii="Calibri" w:hAnsi="Calibri"/>
          <w:b/>
          <w:bCs/>
          <w:sz w:val="22"/>
          <w:szCs w:val="22"/>
        </w:rPr>
        <w:t>symbiosis</w:t>
      </w:r>
      <w:r w:rsidRPr="008B65B8">
        <w:rPr>
          <w:rFonts w:ascii="Calibri" w:hAnsi="Calibri"/>
          <w:sz w:val="22"/>
          <w:szCs w:val="22"/>
        </w:rPr>
        <w:t>) for both cells.</w:t>
      </w:r>
    </w:p>
    <w:p w:rsidR="00222925" w:rsidRPr="008B65B8" w:rsidRDefault="00222925" w:rsidP="00222925">
      <w:pPr>
        <w:pStyle w:val="NormalWeb"/>
        <w:spacing w:before="0" w:beforeAutospacing="0" w:after="0" w:afterAutospacing="0"/>
        <w:rPr>
          <w:rFonts w:ascii="Calibri" w:hAnsi="Calibri"/>
          <w:sz w:val="22"/>
          <w:szCs w:val="22"/>
        </w:rPr>
      </w:pPr>
      <w:r w:rsidRPr="008B65B8">
        <w:rPr>
          <w:rFonts w:ascii="Calibri" w:hAnsi="Calibri"/>
          <w:b/>
          <w:bCs/>
          <w:sz w:val="22"/>
          <w:szCs w:val="22"/>
        </w:rPr>
        <w:t>Evidence That Supports This Theory</w:t>
      </w:r>
    </w:p>
    <w:p w:rsidR="00222925" w:rsidRPr="008B65B8" w:rsidRDefault="00222925" w:rsidP="00222925">
      <w:pPr>
        <w:pStyle w:val="NormalWeb"/>
        <w:spacing w:before="0" w:beforeAutospacing="0" w:after="0" w:afterAutospacing="0"/>
        <w:rPr>
          <w:rFonts w:ascii="Calibri" w:hAnsi="Calibri"/>
          <w:b/>
          <w:bCs/>
          <w:i/>
          <w:iCs/>
          <w:sz w:val="22"/>
          <w:szCs w:val="22"/>
        </w:rPr>
      </w:pPr>
      <w:r w:rsidRPr="008B65B8">
        <w:rPr>
          <w:rStyle w:val="Strong"/>
          <w:rFonts w:ascii="Calibri" w:hAnsi="Calibri"/>
          <w:b w:val="0"/>
          <w:bCs w:val="0"/>
          <w:i/>
          <w:iCs/>
          <w:sz w:val="22"/>
          <w:szCs w:val="22"/>
        </w:rPr>
        <w:t>A timeline of life on Earth:</w:t>
      </w:r>
    </w:p>
    <w:p w:rsidR="00222925" w:rsidRPr="008B65B8" w:rsidRDefault="00222925" w:rsidP="00222925">
      <w:pPr>
        <w:pStyle w:val="NormalWeb"/>
        <w:numPr>
          <w:ilvl w:val="0"/>
          <w:numId w:val="3"/>
        </w:numPr>
        <w:tabs>
          <w:tab w:val="clear" w:pos="720"/>
        </w:tabs>
        <w:spacing w:before="0" w:beforeAutospacing="0" w:after="0" w:afterAutospacing="0"/>
        <w:ind w:left="360"/>
        <w:rPr>
          <w:rFonts w:ascii="Calibri" w:hAnsi="Calibri"/>
          <w:sz w:val="22"/>
          <w:szCs w:val="22"/>
        </w:rPr>
      </w:pPr>
      <w:r w:rsidRPr="008B65B8">
        <w:rPr>
          <w:rFonts w:ascii="Calibri" w:hAnsi="Calibri"/>
          <w:sz w:val="22"/>
          <w:szCs w:val="22"/>
        </w:rPr>
        <w:t xml:space="preserve">Scientists have fossil evidence of bacterial life on Earth ~3.8 billion years ago. At this time, the atmosphere of the Earth did not contain oxygen, and all life (bacterial cells) was </w:t>
      </w:r>
      <w:r w:rsidRPr="008B65B8">
        <w:rPr>
          <w:rFonts w:ascii="Calibri" w:hAnsi="Calibri"/>
          <w:b/>
          <w:bCs/>
          <w:sz w:val="22"/>
          <w:szCs w:val="22"/>
        </w:rPr>
        <w:t>anaerobic</w:t>
      </w:r>
      <w:r w:rsidRPr="008B65B8">
        <w:rPr>
          <w:rFonts w:ascii="Calibri" w:hAnsi="Calibri"/>
          <w:sz w:val="22"/>
          <w:szCs w:val="22"/>
        </w:rPr>
        <w:t>.</w:t>
      </w:r>
    </w:p>
    <w:p w:rsidR="00222925" w:rsidRPr="008B65B8" w:rsidRDefault="00222925" w:rsidP="00222925">
      <w:pPr>
        <w:pStyle w:val="NormalWeb"/>
        <w:numPr>
          <w:ilvl w:val="0"/>
          <w:numId w:val="3"/>
        </w:numPr>
        <w:tabs>
          <w:tab w:val="clear" w:pos="720"/>
        </w:tabs>
        <w:spacing w:before="0" w:beforeAutospacing="0" w:after="0" w:afterAutospacing="0"/>
        <w:ind w:left="360"/>
        <w:rPr>
          <w:rFonts w:ascii="Calibri" w:hAnsi="Calibri"/>
          <w:sz w:val="22"/>
          <w:szCs w:val="22"/>
        </w:rPr>
      </w:pPr>
      <w:r w:rsidRPr="008B65B8">
        <w:rPr>
          <w:rFonts w:ascii="Calibri" w:hAnsi="Calibri"/>
          <w:sz w:val="22"/>
          <w:szCs w:val="22"/>
        </w:rPr>
        <w:t xml:space="preserve">About ~3.2 billion years ago, fossil evidence of </w:t>
      </w:r>
      <w:r w:rsidRPr="008B65B8">
        <w:rPr>
          <w:rFonts w:ascii="Calibri" w:hAnsi="Calibri"/>
          <w:b/>
          <w:bCs/>
          <w:sz w:val="22"/>
          <w:szCs w:val="22"/>
        </w:rPr>
        <w:t>photosynthetic bacteria</w:t>
      </w:r>
      <w:r w:rsidRPr="008B65B8">
        <w:rPr>
          <w:rFonts w:ascii="Calibri" w:hAnsi="Calibri"/>
          <w:sz w:val="22"/>
          <w:szCs w:val="22"/>
        </w:rPr>
        <w:t xml:space="preserve">, or </w:t>
      </w:r>
      <w:r w:rsidRPr="008B65B8">
        <w:rPr>
          <w:rStyle w:val="Strong"/>
          <w:rFonts w:ascii="Calibri" w:hAnsi="Calibri"/>
          <w:sz w:val="22"/>
          <w:szCs w:val="22"/>
        </w:rPr>
        <w:t>cyanobacteria</w:t>
      </w:r>
      <w:r w:rsidRPr="008B65B8">
        <w:rPr>
          <w:rFonts w:ascii="Calibri" w:hAnsi="Calibri"/>
          <w:sz w:val="22"/>
          <w:szCs w:val="22"/>
        </w:rPr>
        <w:t xml:space="preserve">, appears. These bacteria use the sun's energy to make sugar. </w:t>
      </w:r>
      <w:r w:rsidRPr="008B65B8">
        <w:rPr>
          <w:rStyle w:val="Strong"/>
          <w:rFonts w:ascii="Calibri" w:hAnsi="Calibri"/>
          <w:sz w:val="22"/>
          <w:szCs w:val="22"/>
        </w:rPr>
        <w:t>Oxygen</w:t>
      </w:r>
      <w:r w:rsidRPr="008B65B8">
        <w:rPr>
          <w:rFonts w:ascii="Calibri" w:hAnsi="Calibri"/>
          <w:sz w:val="22"/>
          <w:szCs w:val="22"/>
        </w:rPr>
        <w:t xml:space="preserve">, released as a byproduct, began to accumulate in the atmosphere. </w:t>
      </w:r>
      <w:r w:rsidRPr="008B65B8">
        <w:rPr>
          <w:rFonts w:ascii="Calibri" w:hAnsi="Calibri"/>
          <w:sz w:val="22"/>
          <w:szCs w:val="22"/>
        </w:rPr>
        <w:lastRenderedPageBreak/>
        <w:t xml:space="preserve">However, oxygen is actually pretty toxic to cells, even our cells! As a result, </w:t>
      </w:r>
      <w:r w:rsidRPr="008B65B8">
        <w:rPr>
          <w:rStyle w:val="Strong"/>
          <w:rFonts w:ascii="Calibri" w:hAnsi="Calibri"/>
          <w:sz w:val="22"/>
          <w:szCs w:val="22"/>
        </w:rPr>
        <w:t>anaerobic</w:t>
      </w:r>
      <w:r w:rsidRPr="008B65B8">
        <w:rPr>
          <w:rFonts w:ascii="Calibri" w:hAnsi="Calibri"/>
          <w:sz w:val="22"/>
          <w:szCs w:val="22"/>
        </w:rPr>
        <w:t xml:space="preserve"> cells were now a disadvantage in an oxygen-containing atmosphere, and started to die out as oxygen levels increased.</w:t>
      </w:r>
    </w:p>
    <w:p w:rsidR="00222925" w:rsidRPr="008B65B8" w:rsidRDefault="00222925" w:rsidP="00222925">
      <w:pPr>
        <w:pStyle w:val="NormalWeb"/>
        <w:numPr>
          <w:ilvl w:val="0"/>
          <w:numId w:val="3"/>
        </w:numPr>
        <w:tabs>
          <w:tab w:val="clear" w:pos="720"/>
        </w:tabs>
        <w:spacing w:before="0" w:beforeAutospacing="0" w:after="0" w:afterAutospacing="0"/>
        <w:ind w:left="360"/>
        <w:rPr>
          <w:rFonts w:ascii="Calibri" w:hAnsi="Calibri"/>
          <w:sz w:val="22"/>
          <w:szCs w:val="22"/>
        </w:rPr>
      </w:pPr>
      <w:r w:rsidRPr="008B65B8">
        <w:rPr>
          <w:rFonts w:ascii="Calibri" w:hAnsi="Calibri"/>
          <w:sz w:val="22"/>
          <w:szCs w:val="22"/>
        </w:rPr>
        <w:t xml:space="preserve">Aerobic cells appear in the fossil record shortly after that (~2.5 Billion years ago). Their cells were able to use that 'toxic' oxygen and use it to convert carbohydrates into energy (ATP) and water. Organisms that could thrive in an oxygen-containing atmosphere were now 'best suited to the environment'. </w:t>
      </w:r>
    </w:p>
    <w:p w:rsidR="00222925" w:rsidRPr="008B65B8" w:rsidRDefault="00222925" w:rsidP="00222925">
      <w:pPr>
        <w:pStyle w:val="NormalWeb"/>
        <w:spacing w:before="0" w:beforeAutospacing="0" w:after="0" w:afterAutospacing="0"/>
        <w:rPr>
          <w:rStyle w:val="Strong"/>
          <w:rFonts w:ascii="Calibri" w:hAnsi="Calibri"/>
          <w:sz w:val="22"/>
          <w:szCs w:val="22"/>
        </w:rPr>
      </w:pPr>
    </w:p>
    <w:p w:rsidR="004E4636" w:rsidRPr="008B65B8" w:rsidRDefault="004E4636" w:rsidP="0049208F">
      <w:pPr>
        <w:pStyle w:val="NormalWeb"/>
        <w:rPr>
          <w:rFonts w:ascii="Calibri" w:hAnsi="Calibri"/>
          <w:sz w:val="22"/>
          <w:szCs w:val="22"/>
        </w:rPr>
      </w:pPr>
      <w:r w:rsidRPr="008B65B8">
        <w:rPr>
          <w:rFonts w:ascii="Calibri" w:hAnsi="Calibri"/>
          <w:sz w:val="22"/>
          <w:szCs w:val="22"/>
        </w:rPr>
        <w:t xml:space="preserve">The aerobic bacteria </w:t>
      </w:r>
      <w:r w:rsidR="00222925" w:rsidRPr="008B65B8">
        <w:rPr>
          <w:rFonts w:ascii="Calibri" w:hAnsi="Calibri"/>
          <w:sz w:val="22"/>
          <w:szCs w:val="22"/>
        </w:rPr>
        <w:t xml:space="preserve">(now mitochondria) </w:t>
      </w:r>
      <w:r w:rsidRPr="008B65B8">
        <w:rPr>
          <w:rFonts w:ascii="Calibri" w:hAnsi="Calibri"/>
          <w:sz w:val="22"/>
          <w:szCs w:val="22"/>
        </w:rPr>
        <w:t xml:space="preserve">would have handled the toxic oxygen for the anaerobic </w:t>
      </w:r>
      <w:r w:rsidR="00222925" w:rsidRPr="008B65B8">
        <w:rPr>
          <w:rFonts w:ascii="Calibri" w:hAnsi="Calibri"/>
          <w:sz w:val="22"/>
          <w:szCs w:val="22"/>
        </w:rPr>
        <w:t>host</w:t>
      </w:r>
      <w:r w:rsidRPr="008B65B8">
        <w:rPr>
          <w:rFonts w:ascii="Calibri" w:hAnsi="Calibri"/>
          <w:sz w:val="22"/>
          <w:szCs w:val="22"/>
        </w:rPr>
        <w:t xml:space="preserve">, </w:t>
      </w:r>
      <w:r w:rsidR="00222925" w:rsidRPr="008B65B8">
        <w:rPr>
          <w:rFonts w:ascii="Calibri" w:hAnsi="Calibri"/>
          <w:sz w:val="22"/>
          <w:szCs w:val="22"/>
        </w:rPr>
        <w:t>while</w:t>
      </w:r>
      <w:r w:rsidRPr="008B65B8">
        <w:rPr>
          <w:rFonts w:ascii="Calibri" w:hAnsi="Calibri"/>
          <w:sz w:val="22"/>
          <w:szCs w:val="22"/>
        </w:rPr>
        <w:t xml:space="preserve"> the </w:t>
      </w:r>
      <w:r w:rsidR="00222925" w:rsidRPr="008B65B8">
        <w:rPr>
          <w:rFonts w:ascii="Calibri" w:hAnsi="Calibri"/>
          <w:sz w:val="22"/>
          <w:szCs w:val="22"/>
        </w:rPr>
        <w:t>host</w:t>
      </w:r>
      <w:r w:rsidRPr="008B65B8">
        <w:rPr>
          <w:rFonts w:ascii="Calibri" w:hAnsi="Calibri"/>
          <w:sz w:val="22"/>
          <w:szCs w:val="22"/>
        </w:rPr>
        <w:t xml:space="preserve"> would </w:t>
      </w:r>
      <w:r w:rsidR="00794B18" w:rsidRPr="008B65B8">
        <w:rPr>
          <w:rFonts w:ascii="Calibri" w:hAnsi="Calibri"/>
          <w:sz w:val="22"/>
          <w:szCs w:val="22"/>
        </w:rPr>
        <w:t xml:space="preserve">have </w:t>
      </w:r>
      <w:r w:rsidRPr="008B65B8">
        <w:rPr>
          <w:rFonts w:ascii="Calibri" w:hAnsi="Calibri"/>
          <w:sz w:val="22"/>
          <w:szCs w:val="22"/>
        </w:rPr>
        <w:t xml:space="preserve">ingested food and protected the </w:t>
      </w:r>
      <w:r w:rsidR="00794B18" w:rsidRPr="008B65B8">
        <w:rPr>
          <w:rFonts w:ascii="Calibri" w:hAnsi="Calibri"/>
          <w:sz w:val="22"/>
          <w:szCs w:val="22"/>
        </w:rPr>
        <w:t>aerobic endosymbiont.</w:t>
      </w:r>
      <w:r w:rsidR="0049208F" w:rsidRPr="008B65B8">
        <w:rPr>
          <w:rFonts w:ascii="Calibri" w:hAnsi="Calibri"/>
          <w:sz w:val="22"/>
          <w:szCs w:val="22"/>
        </w:rPr>
        <w:t xml:space="preserve">  The result is</w:t>
      </w:r>
      <w:r w:rsidRPr="008B65B8">
        <w:rPr>
          <w:rFonts w:ascii="Calibri" w:hAnsi="Calibri"/>
          <w:sz w:val="22"/>
          <w:szCs w:val="22"/>
        </w:rPr>
        <w:t xml:space="preserve"> a cell with a double-membrane bound organelle. The inner lipid bilayer would have been the bacterial cell's plasma membrane, and the ou</w:t>
      </w:r>
      <w:r w:rsidR="00794B18" w:rsidRPr="008B65B8">
        <w:rPr>
          <w:rFonts w:ascii="Calibri" w:hAnsi="Calibri"/>
          <w:sz w:val="22"/>
          <w:szCs w:val="22"/>
        </w:rPr>
        <w:t>t</w:t>
      </w:r>
      <w:r w:rsidRPr="008B65B8">
        <w:rPr>
          <w:rFonts w:ascii="Calibri" w:hAnsi="Calibri"/>
          <w:sz w:val="22"/>
          <w:szCs w:val="22"/>
        </w:rPr>
        <w:t xml:space="preserve">er lipid bilayer came from the cell that engulfed it. </w:t>
      </w:r>
    </w:p>
    <w:p w:rsidR="0049208F" w:rsidRPr="008B65B8" w:rsidRDefault="004E4636" w:rsidP="009728A9">
      <w:pPr>
        <w:pStyle w:val="NormalWeb"/>
        <w:spacing w:before="0" w:beforeAutospacing="0" w:after="0" w:afterAutospacing="0"/>
        <w:rPr>
          <w:rStyle w:val="Strong"/>
          <w:rFonts w:ascii="Calibri" w:hAnsi="Calibri"/>
          <w:b w:val="0"/>
          <w:bCs w:val="0"/>
          <w:i/>
          <w:iCs/>
          <w:sz w:val="22"/>
          <w:szCs w:val="22"/>
        </w:rPr>
      </w:pPr>
      <w:r w:rsidRPr="008B65B8">
        <w:rPr>
          <w:rStyle w:val="Strong"/>
          <w:rFonts w:ascii="Calibri" w:hAnsi="Calibri"/>
          <w:b w:val="0"/>
          <w:bCs w:val="0"/>
          <w:i/>
          <w:iCs/>
          <w:sz w:val="22"/>
          <w:szCs w:val="22"/>
        </w:rPr>
        <w:t>Organelles have their own DNA, and divide independently of the cell they live in</w:t>
      </w:r>
    </w:p>
    <w:p w:rsidR="004E4636" w:rsidRPr="008B65B8" w:rsidRDefault="008B65B8" w:rsidP="009728A9">
      <w:pPr>
        <w:pStyle w:val="NormalWeb"/>
        <w:spacing w:before="0" w:beforeAutospacing="0" w:after="0" w:afterAutospacing="0"/>
        <w:rPr>
          <w:rFonts w:ascii="Calibri" w:hAnsi="Calibri"/>
          <w:sz w:val="22"/>
          <w:szCs w:val="22"/>
        </w:rPr>
      </w:pPr>
      <w:r w:rsidRPr="008B65B8">
        <w:rPr>
          <w:rFonts w:ascii="Calibri" w:hAnsi="Calibri"/>
          <w:noProof/>
          <w:sz w:val="22"/>
          <w:szCs w:val="22"/>
          <w:lang w:eastAsia="en-US"/>
        </w:rPr>
        <w:drawing>
          <wp:anchor distT="0" distB="0" distL="114300" distR="114300" simplePos="0" relativeHeight="251657728" behindDoc="0" locked="0" layoutInCell="1" allowOverlap="1" wp14:anchorId="62935EF7" wp14:editId="4AAF0A9D">
            <wp:simplePos x="0" y="0"/>
            <wp:positionH relativeFrom="margin">
              <wp:posOffset>2242820</wp:posOffset>
            </wp:positionH>
            <wp:positionV relativeFrom="margin">
              <wp:posOffset>2932430</wp:posOffset>
            </wp:positionV>
            <wp:extent cx="3870960" cy="1745615"/>
            <wp:effectExtent l="0" t="0" r="0" b="6985"/>
            <wp:wrapSquare wrapText="left"/>
            <wp:docPr id="3" name="Picture 3" descr="http://www.biology.iupui.edu/biocourses/N100/images/018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iupui.edu/biocourses/N100/images/018f2.gif"/>
                    <pic:cNvPicPr>
                      <a:picLocks noChangeAspect="1" noChangeArrowheads="1"/>
                    </pic:cNvPicPr>
                  </pic:nvPicPr>
                  <pic:blipFill>
                    <a:blip r:embed="rId9" r:link="rId10" cstate="print"/>
                    <a:srcRect/>
                    <a:stretch>
                      <a:fillRect/>
                    </a:stretch>
                  </pic:blipFill>
                  <pic:spPr bwMode="auto">
                    <a:xfrm>
                      <a:off x="0" y="0"/>
                      <a:ext cx="3870960" cy="1745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636" w:rsidRPr="008B65B8">
        <w:rPr>
          <w:rFonts w:ascii="Calibri" w:hAnsi="Calibri"/>
          <w:sz w:val="22"/>
          <w:szCs w:val="22"/>
        </w:rPr>
        <w:t xml:space="preserve">When </w:t>
      </w:r>
      <w:proofErr w:type="spellStart"/>
      <w:r w:rsidR="004E4636" w:rsidRPr="008B65B8">
        <w:rPr>
          <w:rFonts w:ascii="Calibri" w:hAnsi="Calibri"/>
          <w:sz w:val="22"/>
          <w:szCs w:val="22"/>
        </w:rPr>
        <w:t>Margulis</w:t>
      </w:r>
      <w:proofErr w:type="spellEnd"/>
      <w:r w:rsidR="004E4636" w:rsidRPr="008B65B8">
        <w:rPr>
          <w:rFonts w:ascii="Calibri" w:hAnsi="Calibri"/>
          <w:sz w:val="22"/>
          <w:szCs w:val="22"/>
        </w:rPr>
        <w:t xml:space="preserve"> initially proposed the </w:t>
      </w:r>
      <w:r w:rsidR="00E74E36" w:rsidRPr="008B65B8">
        <w:rPr>
          <w:rFonts w:ascii="Calibri" w:hAnsi="Calibri"/>
          <w:sz w:val="22"/>
          <w:szCs w:val="22"/>
        </w:rPr>
        <w:t>Endosy</w:t>
      </w:r>
      <w:r w:rsidR="004E4636" w:rsidRPr="008B65B8">
        <w:rPr>
          <w:rFonts w:ascii="Calibri" w:hAnsi="Calibri"/>
          <w:sz w:val="22"/>
          <w:szCs w:val="22"/>
        </w:rPr>
        <w:t xml:space="preserve">mbiotic Theory, she predicted that, if the organelles were really bacterial (prokaryotic) symbionts, they would have their own DNA.  If her theory </w:t>
      </w:r>
      <w:r w:rsidR="00E74E36" w:rsidRPr="008B65B8">
        <w:rPr>
          <w:rFonts w:ascii="Calibri" w:hAnsi="Calibri"/>
          <w:sz w:val="22"/>
          <w:szCs w:val="22"/>
        </w:rPr>
        <w:t>could</w:t>
      </w:r>
      <w:r w:rsidR="004E4636" w:rsidRPr="008B65B8">
        <w:rPr>
          <w:rFonts w:ascii="Calibri" w:hAnsi="Calibri"/>
          <w:sz w:val="22"/>
          <w:szCs w:val="22"/>
        </w:rPr>
        <w:t xml:space="preserve"> best explain the origin of eukaryotic cells, she reasoned, organelles would have DNA that resembled bacterial DNA and be different from the cell's DNA (located in the nucleus membrane).  Amazingly, in the 1980's this was proven to be the case for two classes of organelles, the </w:t>
      </w:r>
      <w:r w:rsidR="00E74E36" w:rsidRPr="008B65B8">
        <w:rPr>
          <w:rFonts w:ascii="Calibri" w:hAnsi="Calibri"/>
          <w:sz w:val="22"/>
          <w:szCs w:val="22"/>
        </w:rPr>
        <w:t>mitochondria and chloroplasts</w:t>
      </w:r>
      <w:r w:rsidR="004E4636" w:rsidRPr="008B65B8">
        <w:rPr>
          <w:rFonts w:ascii="Calibri" w:hAnsi="Calibri"/>
          <w:sz w:val="22"/>
          <w:szCs w:val="22"/>
        </w:rPr>
        <w:t>.</w:t>
      </w:r>
    </w:p>
    <w:p w:rsidR="0049208F" w:rsidRDefault="0049208F"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Default="008B65B8" w:rsidP="0049208F">
      <w:pPr>
        <w:pStyle w:val="NormalWeb"/>
        <w:spacing w:before="0" w:beforeAutospacing="0" w:after="0" w:afterAutospacing="0"/>
        <w:rPr>
          <w:rFonts w:ascii="Calibri" w:hAnsi="Calibri"/>
        </w:rPr>
      </w:pPr>
    </w:p>
    <w:p w:rsidR="008B65B8" w:rsidRPr="00222925" w:rsidRDefault="008B65B8" w:rsidP="0049208F">
      <w:pPr>
        <w:pStyle w:val="NormalWeb"/>
        <w:spacing w:before="0" w:beforeAutospacing="0" w:after="0" w:afterAutospacing="0"/>
        <w:rPr>
          <w:rFonts w:ascii="Calibri" w:hAnsi="Calibri"/>
        </w:rPr>
      </w:pPr>
    </w:p>
    <w:p w:rsidR="0049208F" w:rsidRPr="00222925" w:rsidRDefault="008B5800" w:rsidP="0049208F">
      <w:pPr>
        <w:pStyle w:val="NormalWeb"/>
        <w:spacing w:before="0" w:beforeAutospacing="0" w:after="0" w:afterAutospacing="0"/>
        <w:rPr>
          <w:rFonts w:ascii="Calibri" w:hAnsi="Calibri"/>
        </w:rPr>
      </w:pPr>
      <w:r>
        <w:rPr>
          <w:rFonts w:ascii="Calibri" w:hAnsi="Calibri"/>
        </w:rPr>
        <w:pict>
          <v:rect id="_x0000_i1025" style="width:0;height:1.5pt" o:hralign="center" o:hrstd="t" o:hr="t" fillcolor="#aca899" stroked="f"/>
        </w:pict>
      </w:r>
    </w:p>
    <w:p w:rsidR="007725E3" w:rsidRDefault="007725E3" w:rsidP="0049208F">
      <w:pPr>
        <w:pStyle w:val="NormalWeb"/>
        <w:spacing w:before="0" w:beforeAutospacing="0" w:after="0" w:afterAutospacing="0"/>
        <w:rPr>
          <w:rFonts w:ascii="Calibri" w:hAnsi="Calibri"/>
          <w:b/>
          <w:bCs/>
          <w:i/>
          <w:iCs/>
        </w:rPr>
      </w:pPr>
    </w:p>
    <w:p w:rsidR="007725E3" w:rsidRDefault="008B65B8" w:rsidP="0049208F">
      <w:pPr>
        <w:pStyle w:val="NormalWeb"/>
        <w:spacing w:before="0" w:beforeAutospacing="0" w:after="0" w:afterAutospacing="0"/>
        <w:rPr>
          <w:rFonts w:ascii="Calibri" w:hAnsi="Calibri"/>
          <w:b/>
          <w:bCs/>
          <w:i/>
          <w:iCs/>
        </w:rPr>
      </w:pPr>
      <w:r>
        <w:rPr>
          <w:rFonts w:ascii="Calibri" w:hAnsi="Calibri"/>
          <w:b/>
          <w:bCs/>
          <w:i/>
          <w:iCs/>
        </w:rPr>
        <w:t>Address the following questions:</w:t>
      </w:r>
    </w:p>
    <w:p w:rsidR="008B65B8" w:rsidRPr="00222925" w:rsidRDefault="008B65B8" w:rsidP="0049208F">
      <w:pPr>
        <w:pStyle w:val="NormalWeb"/>
        <w:spacing w:before="0" w:beforeAutospacing="0" w:after="0" w:afterAutospacing="0"/>
        <w:rPr>
          <w:rFonts w:ascii="Calibri" w:hAnsi="Calibri"/>
          <w:b/>
          <w:bCs/>
          <w:i/>
          <w:iCs/>
        </w:rPr>
      </w:pPr>
    </w:p>
    <w:p w:rsidR="000D3B48"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What is the difference between aerobic and anaerobic cells?</w:t>
      </w:r>
    </w:p>
    <w:p w:rsidR="008B65B8" w:rsidRPr="00222925" w:rsidRDefault="008B65B8" w:rsidP="008B65B8">
      <w:pPr>
        <w:pStyle w:val="NormalWeb"/>
        <w:spacing w:before="0" w:beforeAutospacing="0" w:after="0" w:afterAutospacing="0" w:line="360" w:lineRule="auto"/>
        <w:ind w:left="360"/>
        <w:rPr>
          <w:rFonts w:ascii="Calibri" w:hAnsi="Calibri"/>
        </w:rPr>
      </w:pPr>
    </w:p>
    <w:p w:rsidR="000D3B48" w:rsidRPr="00222925"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Do anaerobic organisms still exist?  If no, why not?  If yes, give two examples.</w:t>
      </w:r>
    </w:p>
    <w:p w:rsidR="008B65B8" w:rsidRDefault="008B65B8" w:rsidP="008B65B8">
      <w:pPr>
        <w:pStyle w:val="NormalWeb"/>
        <w:spacing w:before="0" w:beforeAutospacing="0" w:after="0" w:afterAutospacing="0" w:line="360" w:lineRule="auto"/>
        <w:ind w:left="360"/>
        <w:rPr>
          <w:rFonts w:ascii="Calibri" w:hAnsi="Calibri"/>
        </w:rPr>
      </w:pPr>
    </w:p>
    <w:p w:rsidR="0049208F" w:rsidRPr="00222925" w:rsidRDefault="0049208F"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In what ways are mitochondria a</w:t>
      </w:r>
      <w:bookmarkStart w:id="0" w:name="_GoBack"/>
      <w:bookmarkEnd w:id="0"/>
      <w:r w:rsidRPr="00222925">
        <w:rPr>
          <w:rFonts w:ascii="Calibri" w:hAnsi="Calibri"/>
        </w:rPr>
        <w:t>nd chloroplasts similar to some prokaryotic cells?</w:t>
      </w:r>
    </w:p>
    <w:p w:rsidR="008B65B8" w:rsidRDefault="008B65B8" w:rsidP="008B65B8">
      <w:pPr>
        <w:pStyle w:val="NormalWeb"/>
        <w:spacing w:before="0" w:beforeAutospacing="0" w:after="0" w:afterAutospacing="0" w:line="360" w:lineRule="auto"/>
        <w:ind w:left="360"/>
        <w:rPr>
          <w:rFonts w:ascii="Calibri" w:hAnsi="Calibri"/>
        </w:rPr>
      </w:pPr>
    </w:p>
    <w:p w:rsidR="000D3B48" w:rsidRPr="00222925" w:rsidRDefault="000D3B48"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What do cells gain from having mitochondria? What about chloroplasts?</w:t>
      </w:r>
    </w:p>
    <w:p w:rsidR="008B65B8" w:rsidRDefault="008B65B8" w:rsidP="008B65B8">
      <w:pPr>
        <w:pStyle w:val="NormalWeb"/>
        <w:spacing w:before="0" w:beforeAutospacing="0" w:after="0" w:afterAutospacing="0" w:line="360" w:lineRule="auto"/>
        <w:ind w:left="360"/>
        <w:rPr>
          <w:rFonts w:ascii="Calibri" w:hAnsi="Calibri"/>
        </w:rPr>
      </w:pPr>
    </w:p>
    <w:p w:rsidR="0049208F" w:rsidRPr="00222925" w:rsidRDefault="0049208F" w:rsidP="002A0E78">
      <w:pPr>
        <w:pStyle w:val="NormalWeb"/>
        <w:numPr>
          <w:ilvl w:val="0"/>
          <w:numId w:val="4"/>
        </w:numPr>
        <w:tabs>
          <w:tab w:val="clear" w:pos="720"/>
        </w:tabs>
        <w:spacing w:before="0" w:beforeAutospacing="0" w:after="0" w:afterAutospacing="0" w:line="360" w:lineRule="auto"/>
        <w:ind w:left="360"/>
        <w:rPr>
          <w:rFonts w:ascii="Calibri" w:hAnsi="Calibri"/>
        </w:rPr>
      </w:pPr>
      <w:r w:rsidRPr="00222925">
        <w:rPr>
          <w:rFonts w:ascii="Calibri" w:hAnsi="Calibri"/>
        </w:rPr>
        <w:t xml:space="preserve">Why do you think Dr. </w:t>
      </w:r>
      <w:proofErr w:type="spellStart"/>
      <w:r w:rsidRPr="00222925">
        <w:rPr>
          <w:rFonts w:ascii="Calibri" w:hAnsi="Calibri"/>
        </w:rPr>
        <w:t>Margulis</w:t>
      </w:r>
      <w:proofErr w:type="spellEnd"/>
      <w:r w:rsidRPr="00222925">
        <w:rPr>
          <w:rFonts w:ascii="Calibri" w:hAnsi="Calibri"/>
        </w:rPr>
        <w:t xml:space="preserve"> met so much resistance with her introduction of endosymbiosis?</w:t>
      </w:r>
    </w:p>
    <w:p w:rsidR="0049208F" w:rsidRPr="00222925" w:rsidRDefault="0049208F" w:rsidP="0049208F">
      <w:pPr>
        <w:pStyle w:val="NormalWeb"/>
        <w:spacing w:before="0" w:beforeAutospacing="0" w:after="0" w:afterAutospacing="0"/>
        <w:rPr>
          <w:rFonts w:ascii="Calibri" w:hAnsi="Calibri"/>
        </w:rPr>
      </w:pPr>
    </w:p>
    <w:sectPr w:rsidR="0049208F" w:rsidRPr="00222925" w:rsidSect="004E4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CCE"/>
    <w:multiLevelType w:val="hybridMultilevel"/>
    <w:tmpl w:val="D410106A"/>
    <w:lvl w:ilvl="0" w:tplc="150854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51490"/>
    <w:multiLevelType w:val="multilevel"/>
    <w:tmpl w:val="027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B09C7"/>
    <w:multiLevelType w:val="hybridMultilevel"/>
    <w:tmpl w:val="6E1C8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BE1CF2"/>
    <w:multiLevelType w:val="hybridMultilevel"/>
    <w:tmpl w:val="A6187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79"/>
    <w:rsid w:val="000D3B48"/>
    <w:rsid w:val="00222925"/>
    <w:rsid w:val="00264E1B"/>
    <w:rsid w:val="002A0E78"/>
    <w:rsid w:val="0049208F"/>
    <w:rsid w:val="004E4636"/>
    <w:rsid w:val="005179D9"/>
    <w:rsid w:val="00602E5E"/>
    <w:rsid w:val="0064536F"/>
    <w:rsid w:val="006663A9"/>
    <w:rsid w:val="006F7AAE"/>
    <w:rsid w:val="007725E3"/>
    <w:rsid w:val="00794B18"/>
    <w:rsid w:val="008B0EDF"/>
    <w:rsid w:val="008B5800"/>
    <w:rsid w:val="008B65B8"/>
    <w:rsid w:val="009728A9"/>
    <w:rsid w:val="00B02136"/>
    <w:rsid w:val="00BE519A"/>
    <w:rsid w:val="00C957E7"/>
    <w:rsid w:val="00E67679"/>
    <w:rsid w:val="00E7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636"/>
    <w:pPr>
      <w:spacing w:before="100" w:beforeAutospacing="1" w:after="100" w:afterAutospacing="1"/>
    </w:pPr>
    <w:rPr>
      <w:lang w:eastAsia="ko-KR"/>
    </w:rPr>
  </w:style>
  <w:style w:type="character" w:styleId="Strong">
    <w:name w:val="Strong"/>
    <w:basedOn w:val="DefaultParagraphFont"/>
    <w:qFormat/>
    <w:rsid w:val="004E4636"/>
    <w:rPr>
      <w:b/>
      <w:bCs/>
    </w:rPr>
  </w:style>
  <w:style w:type="character" w:styleId="Hyperlink">
    <w:name w:val="Hyperlink"/>
    <w:basedOn w:val="DefaultParagraphFont"/>
    <w:rsid w:val="004E4636"/>
    <w:rPr>
      <w:color w:val="0000FF"/>
      <w:u w:val="single"/>
    </w:rPr>
  </w:style>
  <w:style w:type="character" w:styleId="FollowedHyperlink">
    <w:name w:val="FollowedHyperlink"/>
    <w:basedOn w:val="DefaultParagraphFont"/>
    <w:rsid w:val="004E46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4636"/>
    <w:pPr>
      <w:spacing w:before="100" w:beforeAutospacing="1" w:after="100" w:afterAutospacing="1"/>
    </w:pPr>
    <w:rPr>
      <w:lang w:eastAsia="ko-KR"/>
    </w:rPr>
  </w:style>
  <w:style w:type="character" w:styleId="Strong">
    <w:name w:val="Strong"/>
    <w:basedOn w:val="DefaultParagraphFont"/>
    <w:qFormat/>
    <w:rsid w:val="004E4636"/>
    <w:rPr>
      <w:b/>
      <w:bCs/>
    </w:rPr>
  </w:style>
  <w:style w:type="character" w:styleId="Hyperlink">
    <w:name w:val="Hyperlink"/>
    <w:basedOn w:val="DefaultParagraphFont"/>
    <w:rsid w:val="004E4636"/>
    <w:rPr>
      <w:color w:val="0000FF"/>
      <w:u w:val="single"/>
    </w:rPr>
  </w:style>
  <w:style w:type="character" w:styleId="FollowedHyperlink">
    <w:name w:val="FollowedHyperlink"/>
    <w:basedOn w:val="DefaultParagraphFont"/>
    <w:rsid w:val="004E4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29192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9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http://www.biology.iupui.edu/biocourses/N100/images/018f2.gif" TargetMode="Externa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356E5C48B4142BF349298023982C0" ma:contentTypeVersion="1" ma:contentTypeDescription="Create a new document." ma:contentTypeScope="" ma:versionID="e5ac82fe36db1daef960e93a9c26a69a">
  <xsd:schema xmlns:xsd="http://www.w3.org/2001/XMLSchema" xmlns:p="http://schemas.microsoft.com/office/2006/metadata/properties" xmlns:ns2="03fd567c-842c-4f3f-af92-efedee2828d2" targetNamespace="http://schemas.microsoft.com/office/2006/metadata/properties" ma:root="true" ma:fieldsID="f2c78855f793d63592bee5c8eb93f825" ns2:_="">
    <xsd:import namespace="03fd567c-842c-4f3f-af92-efedee2828d2"/>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03fd567c-842c-4f3f-af92-efedee2828d2" elementFormDefault="qualified">
    <xsd:import namespace="http://schemas.microsoft.com/office/2006/documentManagement/types"/>
    <xsd:element name="Topic" ma:index="8" nillable="true" ma:displayName="Cell Biology" ma:default="Cytology" ma:format="Dropdown" ma:internalName="Topic">
      <xsd:simpleType>
        <xsd:restriction base="dms:Choice">
          <xsd:enumeration value="Metabolism"/>
          <xsd:enumeration value="Transport"/>
          <xsd:enumeration value="Cyt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03fd567c-842c-4f3f-af92-efedee2828d2">Cytology</Topic>
  </documentManagement>
</p:properties>
</file>

<file path=customXml/itemProps1.xml><?xml version="1.0" encoding="utf-8"?>
<ds:datastoreItem xmlns:ds="http://schemas.openxmlformats.org/officeDocument/2006/customXml" ds:itemID="{AABBC796-B566-4C5E-9BB1-44F2C7A3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d567c-842c-4f3f-af92-efedee282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1136FC-B55C-42AB-92F5-9C5517786ADE}">
  <ds:schemaRefs>
    <ds:schemaRef ds:uri="http://schemas.microsoft.com/sharepoint/v3/contenttype/forms"/>
  </ds:schemaRefs>
</ds:datastoreItem>
</file>

<file path=customXml/itemProps3.xml><?xml version="1.0" encoding="utf-8"?>
<ds:datastoreItem xmlns:ds="http://schemas.openxmlformats.org/officeDocument/2006/customXml" ds:itemID="{B984D497-A36C-49F5-BE6A-C3024E8D7C16}">
  <ds:schemaRefs>
    <ds:schemaRef ds:uri="http://schemas.openxmlformats.org/package/2006/metadata/core-properties"/>
    <ds:schemaRef ds:uri="http://www.w3.org/XML/1998/namespace"/>
    <ds:schemaRef ds:uri="03fd567c-842c-4f3f-af92-efedee2828d2"/>
    <ds:schemaRef ds:uri="http://schemas.microsoft.com/office/2006/metadata/properties"/>
    <ds:schemaRef ds:uri="http://purl.org/dc/terms/"/>
    <ds:schemaRef ds:uri="http://schemas.microsoft.com/office/2006/documentManagement/typ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Endosymbiotic Theory</vt:lpstr>
    </vt:vector>
  </TitlesOfParts>
  <Company>Utica Community Schools</Company>
  <LinksUpToDate>false</LinksUpToDate>
  <CharactersWithSpaces>5067</CharactersWithSpaces>
  <SharedDoc>false</SharedDoc>
  <HLinks>
    <vt:vector size="6" baseType="variant">
      <vt:variant>
        <vt:i4>5832787</vt:i4>
      </vt:variant>
      <vt:variant>
        <vt:i4>-1</vt:i4>
      </vt:variant>
      <vt:variant>
        <vt:i4>1027</vt:i4>
      </vt:variant>
      <vt:variant>
        <vt:i4>1</vt:i4>
      </vt:variant>
      <vt:variant>
        <vt:lpwstr>http://www.biology.iupui.edu/biocourses/N100/images/018f2.gif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Endosymbiotic Theory</dc:title>
  <dc:creator>Kevin O'Connor</dc:creator>
  <cp:lastModifiedBy>win7</cp:lastModifiedBy>
  <cp:revision>2</cp:revision>
  <cp:lastPrinted>2013-05-02T11:11:00Z</cp:lastPrinted>
  <dcterms:created xsi:type="dcterms:W3CDTF">2013-05-02T12:15:00Z</dcterms:created>
  <dcterms:modified xsi:type="dcterms:W3CDTF">2013-05-02T12:15:00Z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0x0101002FE356E5C48B4142BF349298023982C0</vt:lpwstr>
  </property>
</Properties>
</file>