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887C8" w14:textId="77777777" w:rsidR="00474830" w:rsidRDefault="00605FF7">
      <w:bookmarkStart w:id="0" w:name="_GoBack"/>
      <w:bookmarkEnd w:id="0"/>
      <w:r>
        <w:t>Name______________________________________________________________________Date_____________________Hour____________</w:t>
      </w:r>
    </w:p>
    <w:p w14:paraId="44BDF22D" w14:textId="77777777" w:rsidR="00605FF7" w:rsidRDefault="00605FF7" w:rsidP="00605FF7">
      <w:pPr>
        <w:jc w:val="center"/>
        <w:rPr>
          <w:b/>
          <w:u w:val="single"/>
        </w:rPr>
      </w:pPr>
      <w:r>
        <w:rPr>
          <w:b/>
          <w:u w:val="single"/>
        </w:rPr>
        <w:t>Periodic Trends: Station Lab Answer Sheet</w:t>
      </w:r>
    </w:p>
    <w:p w14:paraId="46007F1D" w14:textId="77777777" w:rsidR="00605FF7" w:rsidRDefault="00605FF7"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Station 1: </w:t>
      </w:r>
      <w:r w:rsidR="00305E97">
        <w:rPr>
          <w:b/>
        </w:rPr>
        <w:t>Alien Periodic Table</w:t>
      </w:r>
    </w:p>
    <w:p w14:paraId="1C19626A" w14:textId="1F0824F2" w:rsidR="00605FF7" w:rsidRPr="00605FF7" w:rsidRDefault="00605FF7" w:rsidP="008430AF">
      <w:pPr>
        <w:pStyle w:val="ListParagraph"/>
        <w:numPr>
          <w:ilvl w:val="0"/>
          <w:numId w:val="2"/>
        </w:numPr>
      </w:pPr>
      <w:r>
        <w:t xml:space="preserve">  a.  Drawing</w:t>
      </w:r>
      <w:r w:rsidRPr="00605FF7">
        <w:t xml:space="preserve"> of Alien One</w:t>
      </w:r>
      <w:r w:rsidRPr="00605FF7">
        <w:tab/>
      </w:r>
      <w:r w:rsidRPr="008430AF">
        <w:rPr>
          <w:b/>
        </w:rPr>
        <w:tab/>
      </w:r>
      <w:r w:rsidRPr="008430AF">
        <w:rPr>
          <w:b/>
        </w:rPr>
        <w:tab/>
      </w:r>
      <w:r w:rsidRPr="008430AF">
        <w:rPr>
          <w:b/>
        </w:rPr>
        <w:tab/>
      </w:r>
      <w:r w:rsidRPr="008430AF">
        <w:rPr>
          <w:b/>
        </w:rPr>
        <w:tab/>
      </w:r>
      <w:r>
        <w:t>b. Drawing</w:t>
      </w:r>
      <w:r w:rsidRPr="00605FF7">
        <w:t xml:space="preserve"> of Alien Two</w:t>
      </w:r>
    </w:p>
    <w:p w14:paraId="203C6E3A" w14:textId="636DF722" w:rsidR="00605FF7" w:rsidRDefault="006977B9" w:rsidP="00605FF7">
      <w:pPr>
        <w:rPr>
          <w:b/>
        </w:rPr>
      </w:pPr>
      <w:r>
        <w:rPr>
          <w:noProof/>
          <w:lang w:eastAsia="en-US"/>
        </w:rPr>
        <mc:AlternateContent>
          <mc:Choice Requires="wps">
            <w:drawing>
              <wp:anchor distT="0" distB="0" distL="114300" distR="114300" simplePos="0" relativeHeight="251660288" behindDoc="0" locked="0" layoutInCell="1" allowOverlap="1" wp14:anchorId="0ACF27A5" wp14:editId="52FAABE4">
                <wp:simplePos x="0" y="0"/>
                <wp:positionH relativeFrom="column">
                  <wp:posOffset>4191000</wp:posOffset>
                </wp:positionH>
                <wp:positionV relativeFrom="paragraph">
                  <wp:posOffset>128905</wp:posOffset>
                </wp:positionV>
                <wp:extent cx="2438400" cy="1771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7716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10B8A4BA" w14:textId="77777777" w:rsidR="00157972" w:rsidRPr="00605FF7" w:rsidRDefault="001579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CF27A5" id="_x0000_t202" coordsize="21600,21600" o:spt="202" path="m,l,21600r21600,l21600,xe">
                <v:stroke joinstyle="miter"/>
                <v:path gradientshapeok="t" o:connecttype="rect"/>
              </v:shapetype>
              <v:shape id="Text Box 2" o:spid="_x0000_s1026" type="#_x0000_t202" style="position:absolute;margin-left:330pt;margin-top:10.15pt;width:192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" filled="f" strokecolor="black [3213]">
                <v:path arrowok="t"/>
                <v:textbox style="mso-next-textbox:#Text Box 1">
                  <w:txbxContent>
                    <w:p w14:paraId="10B8A4BA" w14:textId="77777777" w:rsidR="00157972" w:rsidRPr="00605FF7" w:rsidRDefault="00157972">
                      <w:pPr>
                        <w:rPr>
                          <w:color w:val="000000" w:themeColor="text1"/>
                        </w:rPr>
                      </w:pPr>
                    </w:p>
                  </w:txbxContent>
                </v:textbox>
                <w10:wrap type="squar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A851BDC" wp14:editId="395B408F">
                <wp:simplePos x="0" y="0"/>
                <wp:positionH relativeFrom="column">
                  <wp:posOffset>789940</wp:posOffset>
                </wp:positionH>
                <wp:positionV relativeFrom="paragraph">
                  <wp:posOffset>138430</wp:posOffset>
                </wp:positionV>
                <wp:extent cx="2333625" cy="16954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169545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51BDC" id="Text Box 1" o:spid="_x0000_s1027" type="#_x0000_t202" style="position:absolute;margin-left:62.2pt;margin-top:10.9pt;width:183.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" filled="f" strokecolor="black [3213]">
                <v:path arrowok="t"/>
                <v:textbox>
                  <w:txbxContent/>
                </v:textbox>
                <w10:wrap type="square"/>
              </v:shape>
            </w:pict>
          </mc:Fallback>
        </mc:AlternateContent>
      </w:r>
    </w:p>
    <w:p w14:paraId="495D69C2" w14:textId="77777777" w:rsidR="00605FF7" w:rsidRDefault="00605FF7" w:rsidP="00605FF7">
      <w:pPr>
        <w:rPr>
          <w:b/>
        </w:rPr>
      </w:pPr>
    </w:p>
    <w:p w14:paraId="1FAF0448" w14:textId="77777777" w:rsidR="00605FF7" w:rsidRDefault="00605FF7" w:rsidP="00605FF7">
      <w:pPr>
        <w:rPr>
          <w:b/>
        </w:rPr>
      </w:pPr>
    </w:p>
    <w:p w14:paraId="1843F89A" w14:textId="77777777" w:rsidR="00605FF7" w:rsidRDefault="00605FF7" w:rsidP="00605FF7">
      <w:pPr>
        <w:rPr>
          <w:b/>
        </w:rPr>
      </w:pPr>
    </w:p>
    <w:p w14:paraId="02A4F980" w14:textId="77777777" w:rsidR="00605FF7" w:rsidRDefault="00605FF7" w:rsidP="00605FF7">
      <w:pPr>
        <w:rPr>
          <w:b/>
        </w:rPr>
      </w:pPr>
    </w:p>
    <w:p w14:paraId="0E0456E7" w14:textId="77777777" w:rsidR="00605FF7" w:rsidRDefault="00605FF7" w:rsidP="00605FF7">
      <w:pPr>
        <w:rPr>
          <w:b/>
        </w:rPr>
      </w:pPr>
    </w:p>
    <w:p w14:paraId="5786A69F" w14:textId="77777777" w:rsidR="00605FF7" w:rsidRDefault="00605FF7" w:rsidP="00605FF7">
      <w:pPr>
        <w:rPr>
          <w:b/>
        </w:rPr>
      </w:pPr>
    </w:p>
    <w:p w14:paraId="63B31646" w14:textId="77777777" w:rsidR="00605FF7" w:rsidRPr="00BA29B0" w:rsidRDefault="008430AF" w:rsidP="00605FF7">
      <w:pPr>
        <w:pStyle w:val="ListParagraph"/>
        <w:numPr>
          <w:ilvl w:val="0"/>
          <w:numId w:val="2"/>
        </w:numPr>
      </w:pPr>
      <w:r w:rsidRPr="00BA29B0">
        <w:t xml:space="preserve">Explain how </w:t>
      </w:r>
      <w:r w:rsidR="007649E1">
        <w:t>you knew</w:t>
      </w:r>
      <w:r w:rsidR="00BA29B0" w:rsidRPr="00BA29B0">
        <w:t xml:space="preserve"> </w:t>
      </w:r>
      <w:r w:rsidRPr="00BA29B0">
        <w:t>what the missing aliens should look like.</w:t>
      </w:r>
    </w:p>
    <w:p w14:paraId="686A6693" w14:textId="77777777" w:rsidR="00605FF7" w:rsidRPr="00BA29B0" w:rsidRDefault="00605FF7" w:rsidP="008430AF"/>
    <w:p w14:paraId="54EE0BDD" w14:textId="77777777" w:rsidR="00605FF7" w:rsidRPr="00BA29B0" w:rsidRDefault="00605FF7" w:rsidP="00605FF7"/>
    <w:p w14:paraId="4B49FDCB" w14:textId="758D615C" w:rsidR="008430AF" w:rsidRPr="00BA29B0" w:rsidRDefault="008430AF" w:rsidP="008430AF">
      <w:pPr>
        <w:pStyle w:val="ListParagraph"/>
        <w:numPr>
          <w:ilvl w:val="0"/>
          <w:numId w:val="2"/>
        </w:numPr>
      </w:pPr>
      <w:r w:rsidRPr="00BA29B0">
        <w:t>What was the KEY SIMILARIT</w:t>
      </w:r>
      <w:r w:rsidR="00FB57B0">
        <w:t>Y that put the aliens in a GROUP</w:t>
      </w:r>
      <w:r w:rsidRPr="00BA29B0">
        <w:t xml:space="preserve"> together?</w:t>
      </w:r>
    </w:p>
    <w:p w14:paraId="65B50544" w14:textId="77777777" w:rsidR="00BA29B0" w:rsidRPr="00BA29B0" w:rsidRDefault="00BA29B0" w:rsidP="008430AF"/>
    <w:p w14:paraId="6C97F16B" w14:textId="76B63814" w:rsidR="008430AF" w:rsidRPr="00BA29B0" w:rsidRDefault="00FB57B0" w:rsidP="008430AF">
      <w:pPr>
        <w:pStyle w:val="ListParagraph"/>
        <w:numPr>
          <w:ilvl w:val="0"/>
          <w:numId w:val="2"/>
        </w:numPr>
      </w:pPr>
      <w:r>
        <w:t>List at least two</w:t>
      </w:r>
      <w:r w:rsidR="008430AF" w:rsidRPr="00BA29B0">
        <w:t xml:space="preserve"> of the VARYING TRAITS you noticed as you look down a group.</w:t>
      </w:r>
    </w:p>
    <w:p w14:paraId="1C158F68" w14:textId="77777777" w:rsidR="008430AF" w:rsidRPr="00BA29B0" w:rsidRDefault="008430AF" w:rsidP="008430AF"/>
    <w:p w14:paraId="022B543D" w14:textId="77777777" w:rsidR="008430AF" w:rsidRPr="00BA29B0" w:rsidRDefault="008430AF" w:rsidP="008430AF"/>
    <w:p w14:paraId="534B5843" w14:textId="0F543474" w:rsidR="008430AF" w:rsidRPr="00BA29B0" w:rsidRDefault="008430AF" w:rsidP="008430AF">
      <w:pPr>
        <w:pStyle w:val="ListParagraph"/>
        <w:numPr>
          <w:ilvl w:val="0"/>
          <w:numId w:val="2"/>
        </w:numPr>
      </w:pPr>
      <w:r w:rsidRPr="00BA29B0">
        <w:t xml:space="preserve">What was the KEY SIMILARITY that puts the aliens </w:t>
      </w:r>
      <w:r w:rsidR="00FB57B0">
        <w:t xml:space="preserve">in a PERIOD </w:t>
      </w:r>
      <w:r w:rsidRPr="00BA29B0">
        <w:t>together?</w:t>
      </w:r>
    </w:p>
    <w:p w14:paraId="0C85F3B6" w14:textId="77777777" w:rsidR="008430AF" w:rsidRDefault="008430AF" w:rsidP="008430AF"/>
    <w:p w14:paraId="09E350C8" w14:textId="77777777" w:rsidR="00BA29B0" w:rsidRPr="00BA29B0" w:rsidRDefault="00BA29B0" w:rsidP="008430AF"/>
    <w:p w14:paraId="709EBCF4" w14:textId="50A33169" w:rsidR="008430AF" w:rsidRPr="00BA29B0" w:rsidRDefault="00FB57B0" w:rsidP="008430AF">
      <w:pPr>
        <w:pStyle w:val="ListParagraph"/>
        <w:numPr>
          <w:ilvl w:val="0"/>
          <w:numId w:val="2"/>
        </w:numPr>
      </w:pPr>
      <w:r>
        <w:t>List at least two</w:t>
      </w:r>
      <w:r w:rsidR="008430AF" w:rsidRPr="00BA29B0">
        <w:t xml:space="preserve"> of the VARYING TRAITS you noticed as you go from left to right across a period.  </w:t>
      </w:r>
    </w:p>
    <w:p w14:paraId="14C3D49B" w14:textId="77777777" w:rsidR="008430AF" w:rsidRDefault="008430AF" w:rsidP="008430AF"/>
    <w:p w14:paraId="37BFEA71" w14:textId="77777777" w:rsidR="00BA29B0" w:rsidRPr="00BA29B0" w:rsidRDefault="00BA29B0" w:rsidP="008430AF"/>
    <w:p w14:paraId="5891CA5D" w14:textId="3A4D3158" w:rsidR="008430AF" w:rsidRDefault="00FB57B0" w:rsidP="008430AF">
      <w:pPr>
        <w:pStyle w:val="ListParagraph"/>
        <w:numPr>
          <w:ilvl w:val="0"/>
          <w:numId w:val="2"/>
        </w:numPr>
      </w:pPr>
      <w:r>
        <w:t>How does this theoretical periodic table relate to the actual Periodic Table of Elements</w:t>
      </w:r>
      <w:r w:rsidR="008430AF" w:rsidRPr="00BA29B0">
        <w:t>?</w:t>
      </w:r>
      <w:r w:rsidR="006977B9">
        <w:t xml:space="preserve">  List at least 2 ways.  Please be specific.</w:t>
      </w:r>
    </w:p>
    <w:p w14:paraId="57001C5E" w14:textId="2130325C" w:rsidR="006977B9" w:rsidRDefault="006977B9" w:rsidP="006977B9">
      <w:pPr>
        <w:pStyle w:val="ListParagraph"/>
      </w:pPr>
      <w:proofErr w:type="gramStart"/>
      <w:r>
        <w:t>a</w:t>
      </w:r>
      <w:proofErr w:type="gramEnd"/>
      <w:r>
        <w:t>.</w:t>
      </w:r>
    </w:p>
    <w:p w14:paraId="75A12A2F" w14:textId="77777777" w:rsidR="006977B9" w:rsidRDefault="006977B9" w:rsidP="006977B9">
      <w:pPr>
        <w:pStyle w:val="ListParagraph"/>
      </w:pPr>
    </w:p>
    <w:p w14:paraId="42DC3D8B" w14:textId="77777777" w:rsidR="006977B9" w:rsidRDefault="006977B9" w:rsidP="006977B9">
      <w:pPr>
        <w:pStyle w:val="ListParagraph"/>
      </w:pPr>
    </w:p>
    <w:p w14:paraId="5108B954" w14:textId="56BAB769" w:rsidR="006977B9" w:rsidRDefault="006977B9" w:rsidP="006977B9">
      <w:pPr>
        <w:pStyle w:val="ListParagraph"/>
      </w:pPr>
      <w:proofErr w:type="gramStart"/>
      <w:r>
        <w:t>b</w:t>
      </w:r>
      <w:proofErr w:type="gramEnd"/>
      <w:r>
        <w:t xml:space="preserve">. </w:t>
      </w:r>
    </w:p>
    <w:p w14:paraId="0021A023" w14:textId="77777777" w:rsidR="00FB57B0" w:rsidRPr="00BA29B0" w:rsidRDefault="00FB57B0" w:rsidP="00FB57B0">
      <w:pPr>
        <w:pStyle w:val="ListParagraph"/>
      </w:pPr>
    </w:p>
    <w:p w14:paraId="534648A7" w14:textId="77777777" w:rsidR="00605FF7" w:rsidRDefault="00605FF7"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lastRenderedPageBreak/>
        <w:t xml:space="preserve">Station 2: </w:t>
      </w:r>
      <w:r w:rsidR="00305E97">
        <w:rPr>
          <w:b/>
        </w:rPr>
        <w:t>Coulombic Attraction</w:t>
      </w:r>
    </w:p>
    <w:tbl>
      <w:tblPr>
        <w:tblStyle w:val="TableGrid"/>
        <w:tblpPr w:leftFromText="180" w:rightFromText="180" w:vertAnchor="text" w:horzAnchor="margin" w:tblpY="149"/>
        <w:tblW w:w="0" w:type="auto"/>
        <w:tblLook w:val="04A0" w:firstRow="1" w:lastRow="0" w:firstColumn="1" w:lastColumn="0" w:noHBand="0" w:noVBand="1"/>
      </w:tblPr>
      <w:tblGrid>
        <w:gridCol w:w="5399"/>
        <w:gridCol w:w="5391"/>
      </w:tblGrid>
      <w:tr w:rsidR="00370308" w14:paraId="11562263" w14:textId="77777777">
        <w:tc>
          <w:tcPr>
            <w:tcW w:w="5508" w:type="dxa"/>
          </w:tcPr>
          <w:p w14:paraId="4A5E20C9" w14:textId="77777777" w:rsidR="00370308" w:rsidRPr="00370308" w:rsidRDefault="00370308" w:rsidP="00370308">
            <w:pPr>
              <w:jc w:val="center"/>
              <w:rPr>
                <w:b/>
              </w:rPr>
            </w:pPr>
            <w:r>
              <w:rPr>
                <w:b/>
              </w:rPr>
              <w:t>Drawing of D</w:t>
            </w:r>
            <w:r w:rsidRPr="00370308">
              <w:rPr>
                <w:b/>
              </w:rPr>
              <w:t>escription 1</w:t>
            </w:r>
          </w:p>
          <w:p w14:paraId="181C8B00" w14:textId="77777777" w:rsidR="00370308" w:rsidRPr="00370308" w:rsidRDefault="00370308" w:rsidP="00370308">
            <w:pPr>
              <w:jc w:val="center"/>
              <w:rPr>
                <w:b/>
              </w:rPr>
            </w:pPr>
          </w:p>
        </w:tc>
        <w:tc>
          <w:tcPr>
            <w:tcW w:w="5508" w:type="dxa"/>
          </w:tcPr>
          <w:p w14:paraId="1A0D3986" w14:textId="77777777" w:rsidR="00370308" w:rsidRPr="00370308" w:rsidRDefault="00370308" w:rsidP="00370308">
            <w:pPr>
              <w:jc w:val="center"/>
              <w:rPr>
                <w:b/>
              </w:rPr>
            </w:pPr>
            <w:r w:rsidRPr="00370308">
              <w:rPr>
                <w:b/>
              </w:rPr>
              <w:t>Answer to Question 1</w:t>
            </w:r>
          </w:p>
          <w:p w14:paraId="086477D7" w14:textId="77777777" w:rsidR="00370308" w:rsidRDefault="00370308" w:rsidP="00370308"/>
        </w:tc>
      </w:tr>
      <w:tr w:rsidR="0091042D" w14:paraId="59A69115" w14:textId="77777777">
        <w:trPr>
          <w:trHeight w:val="1130"/>
        </w:trPr>
        <w:tc>
          <w:tcPr>
            <w:tcW w:w="5508" w:type="dxa"/>
            <w:vMerge w:val="restart"/>
          </w:tcPr>
          <w:p w14:paraId="3071FB0B" w14:textId="77777777" w:rsidR="0091042D" w:rsidRDefault="0091042D" w:rsidP="00370308"/>
          <w:p w14:paraId="1FB8AEFD" w14:textId="77777777" w:rsidR="0091042D" w:rsidRDefault="0091042D" w:rsidP="00370308"/>
          <w:p w14:paraId="0B1DD929" w14:textId="77777777" w:rsidR="0091042D" w:rsidRDefault="0091042D" w:rsidP="00370308"/>
          <w:p w14:paraId="1320A4AF" w14:textId="77777777" w:rsidR="0091042D" w:rsidRDefault="0091042D" w:rsidP="00370308"/>
          <w:p w14:paraId="665A762F" w14:textId="77777777" w:rsidR="0091042D" w:rsidRDefault="0091042D" w:rsidP="00370308"/>
          <w:p w14:paraId="3774D426" w14:textId="77777777" w:rsidR="0091042D" w:rsidRDefault="0091042D" w:rsidP="00370308"/>
          <w:p w14:paraId="17FB7EF0" w14:textId="77777777" w:rsidR="0091042D" w:rsidRDefault="0091042D" w:rsidP="00370308"/>
          <w:p w14:paraId="26417B74" w14:textId="77777777" w:rsidR="0091042D" w:rsidRDefault="0091042D" w:rsidP="00370308"/>
          <w:p w14:paraId="3929E8CF" w14:textId="77777777" w:rsidR="0091042D" w:rsidRDefault="0091042D" w:rsidP="00370308"/>
          <w:p w14:paraId="17D5149C" w14:textId="77777777" w:rsidR="0091042D" w:rsidRDefault="0091042D" w:rsidP="00370308"/>
          <w:p w14:paraId="64845C1E" w14:textId="77777777" w:rsidR="0091042D" w:rsidRDefault="0091042D" w:rsidP="00370308"/>
          <w:p w14:paraId="44CED49F" w14:textId="77777777" w:rsidR="0091042D" w:rsidRDefault="0091042D" w:rsidP="00370308"/>
        </w:tc>
        <w:tc>
          <w:tcPr>
            <w:tcW w:w="5508" w:type="dxa"/>
          </w:tcPr>
          <w:p w14:paraId="4DBFBCEA" w14:textId="77777777" w:rsidR="0091042D" w:rsidRDefault="0091042D" w:rsidP="00370308"/>
          <w:p w14:paraId="4FBF3F17" w14:textId="77777777" w:rsidR="0091042D" w:rsidRDefault="0091042D" w:rsidP="00370308"/>
          <w:p w14:paraId="76E42646" w14:textId="77777777" w:rsidR="0091042D" w:rsidRDefault="0091042D" w:rsidP="00370308"/>
          <w:p w14:paraId="299D523A" w14:textId="77777777" w:rsidR="004978EE" w:rsidRDefault="004978EE" w:rsidP="00370308"/>
          <w:p w14:paraId="13684C38" w14:textId="77777777" w:rsidR="004978EE" w:rsidRDefault="004978EE" w:rsidP="00370308"/>
          <w:p w14:paraId="2340CF52" w14:textId="77777777" w:rsidR="004978EE" w:rsidRDefault="004978EE" w:rsidP="00370308"/>
          <w:p w14:paraId="085E4181" w14:textId="77777777" w:rsidR="004978EE" w:rsidRDefault="004978EE" w:rsidP="00370308"/>
          <w:p w14:paraId="230394A2" w14:textId="77777777" w:rsidR="004978EE" w:rsidRDefault="004978EE" w:rsidP="00370308"/>
          <w:p w14:paraId="5B69C91E" w14:textId="77777777" w:rsidR="0091042D" w:rsidRDefault="0091042D" w:rsidP="00370308"/>
          <w:p w14:paraId="04555B92" w14:textId="77777777" w:rsidR="0091042D" w:rsidRDefault="0091042D" w:rsidP="00370308"/>
        </w:tc>
      </w:tr>
      <w:tr w:rsidR="0091042D" w14:paraId="10A47B4D" w14:textId="77777777">
        <w:trPr>
          <w:trHeight w:val="570"/>
        </w:trPr>
        <w:tc>
          <w:tcPr>
            <w:tcW w:w="5508" w:type="dxa"/>
            <w:vMerge/>
          </w:tcPr>
          <w:p w14:paraId="6618B070" w14:textId="77777777" w:rsidR="0091042D" w:rsidRDefault="0091042D" w:rsidP="00370308"/>
        </w:tc>
        <w:tc>
          <w:tcPr>
            <w:tcW w:w="5508" w:type="dxa"/>
          </w:tcPr>
          <w:p w14:paraId="5C35A269" w14:textId="77777777" w:rsidR="0091042D" w:rsidRPr="0091042D" w:rsidRDefault="0091042D" w:rsidP="0091042D">
            <w:pPr>
              <w:jc w:val="center"/>
              <w:rPr>
                <w:b/>
              </w:rPr>
            </w:pPr>
            <w:r>
              <w:rPr>
                <w:b/>
              </w:rPr>
              <w:t>Answer</w:t>
            </w:r>
            <w:r w:rsidRPr="0091042D">
              <w:rPr>
                <w:b/>
              </w:rPr>
              <w:t xml:space="preserve"> to Question 2</w:t>
            </w:r>
          </w:p>
        </w:tc>
      </w:tr>
      <w:tr w:rsidR="0091042D" w14:paraId="4D7C8368" w14:textId="77777777">
        <w:trPr>
          <w:trHeight w:val="570"/>
        </w:trPr>
        <w:tc>
          <w:tcPr>
            <w:tcW w:w="5508" w:type="dxa"/>
            <w:vMerge/>
          </w:tcPr>
          <w:p w14:paraId="111AF4B2" w14:textId="77777777" w:rsidR="0091042D" w:rsidRDefault="0091042D" w:rsidP="00370308"/>
        </w:tc>
        <w:tc>
          <w:tcPr>
            <w:tcW w:w="5508" w:type="dxa"/>
          </w:tcPr>
          <w:p w14:paraId="5229FB39" w14:textId="77777777" w:rsidR="0091042D" w:rsidRDefault="0091042D" w:rsidP="00370308"/>
          <w:p w14:paraId="2F979A24" w14:textId="77777777" w:rsidR="0091042D" w:rsidRDefault="0091042D" w:rsidP="00370308"/>
          <w:p w14:paraId="66012826" w14:textId="77777777" w:rsidR="0091042D" w:rsidRDefault="0091042D" w:rsidP="00370308"/>
          <w:p w14:paraId="556E282C" w14:textId="77777777" w:rsidR="0091042D" w:rsidRDefault="0091042D" w:rsidP="00370308"/>
          <w:p w14:paraId="7E080F2D" w14:textId="77777777" w:rsidR="0091042D" w:rsidRDefault="0091042D" w:rsidP="00370308"/>
          <w:p w14:paraId="163B2078" w14:textId="77777777" w:rsidR="004978EE" w:rsidRDefault="004978EE" w:rsidP="00370308"/>
          <w:p w14:paraId="75595D74" w14:textId="77777777" w:rsidR="004978EE" w:rsidRDefault="004978EE" w:rsidP="00370308"/>
          <w:p w14:paraId="00631E62" w14:textId="77777777" w:rsidR="004978EE" w:rsidRDefault="004978EE" w:rsidP="00370308"/>
          <w:p w14:paraId="75915729" w14:textId="77777777" w:rsidR="004978EE" w:rsidRDefault="004978EE" w:rsidP="00370308"/>
          <w:p w14:paraId="63C9BDA0" w14:textId="77777777" w:rsidR="0091042D" w:rsidRDefault="0091042D" w:rsidP="00370308"/>
        </w:tc>
      </w:tr>
      <w:tr w:rsidR="00370308" w14:paraId="75A60F15" w14:textId="77777777">
        <w:tc>
          <w:tcPr>
            <w:tcW w:w="5508" w:type="dxa"/>
          </w:tcPr>
          <w:p w14:paraId="3CCA1648" w14:textId="77777777" w:rsidR="00370308" w:rsidRPr="00370308" w:rsidRDefault="00370308" w:rsidP="00370308">
            <w:pPr>
              <w:jc w:val="center"/>
              <w:rPr>
                <w:b/>
              </w:rPr>
            </w:pPr>
            <w:r>
              <w:rPr>
                <w:b/>
              </w:rPr>
              <w:t>Drawing of D</w:t>
            </w:r>
            <w:r w:rsidRPr="00370308">
              <w:rPr>
                <w:b/>
              </w:rPr>
              <w:t>escription 2</w:t>
            </w:r>
          </w:p>
          <w:p w14:paraId="2FC59868" w14:textId="77777777" w:rsidR="00370308" w:rsidRDefault="00370308" w:rsidP="00370308">
            <w:pPr>
              <w:jc w:val="center"/>
            </w:pPr>
          </w:p>
        </w:tc>
        <w:tc>
          <w:tcPr>
            <w:tcW w:w="5508" w:type="dxa"/>
          </w:tcPr>
          <w:p w14:paraId="4A7495DD" w14:textId="77777777" w:rsidR="00370308" w:rsidRPr="00370308" w:rsidRDefault="00370308" w:rsidP="00370308">
            <w:pPr>
              <w:jc w:val="center"/>
              <w:rPr>
                <w:b/>
              </w:rPr>
            </w:pPr>
            <w:r w:rsidRPr="00370308">
              <w:rPr>
                <w:b/>
              </w:rPr>
              <w:t xml:space="preserve">Answer to Question </w:t>
            </w:r>
            <w:r w:rsidR="0091042D">
              <w:rPr>
                <w:b/>
              </w:rPr>
              <w:t>3</w:t>
            </w:r>
          </w:p>
        </w:tc>
      </w:tr>
      <w:tr w:rsidR="00370308" w14:paraId="53760BAB" w14:textId="77777777">
        <w:tc>
          <w:tcPr>
            <w:tcW w:w="5508" w:type="dxa"/>
          </w:tcPr>
          <w:p w14:paraId="7E9D839F" w14:textId="77777777" w:rsidR="00370308" w:rsidRDefault="00370308" w:rsidP="00370308"/>
          <w:p w14:paraId="7BCF79A6" w14:textId="77777777" w:rsidR="00370308" w:rsidRDefault="00370308" w:rsidP="00370308"/>
          <w:p w14:paraId="617ABE21" w14:textId="77777777" w:rsidR="0091042D" w:rsidRDefault="0091042D" w:rsidP="00370308"/>
          <w:p w14:paraId="3CDCD653" w14:textId="77777777" w:rsidR="0091042D" w:rsidRDefault="0091042D" w:rsidP="00370308"/>
          <w:p w14:paraId="7F16FBED" w14:textId="77777777" w:rsidR="0091042D" w:rsidRDefault="0091042D" w:rsidP="00370308"/>
          <w:p w14:paraId="2FCBA1C5" w14:textId="77777777" w:rsidR="0091042D" w:rsidRDefault="0091042D" w:rsidP="00370308"/>
          <w:p w14:paraId="3209C0FC" w14:textId="77777777" w:rsidR="0091042D" w:rsidRDefault="0091042D" w:rsidP="00370308"/>
          <w:p w14:paraId="3B3D42C9" w14:textId="77777777" w:rsidR="0091042D" w:rsidRDefault="0091042D" w:rsidP="00370308"/>
          <w:p w14:paraId="3837FE8C" w14:textId="77777777" w:rsidR="0091042D" w:rsidRDefault="0091042D" w:rsidP="00370308"/>
          <w:p w14:paraId="572D1F6B" w14:textId="77777777" w:rsidR="00370308" w:rsidRDefault="00370308" w:rsidP="00370308"/>
          <w:p w14:paraId="791B2E8C" w14:textId="77777777" w:rsidR="004978EE" w:rsidRDefault="004978EE" w:rsidP="00370308"/>
          <w:p w14:paraId="22D5B988" w14:textId="77777777" w:rsidR="004978EE" w:rsidRDefault="004978EE" w:rsidP="00370308"/>
          <w:p w14:paraId="7C3B55DE" w14:textId="77777777" w:rsidR="004978EE" w:rsidRDefault="004978EE" w:rsidP="00370308"/>
          <w:p w14:paraId="0B5A2016" w14:textId="77777777" w:rsidR="00E541BA" w:rsidRDefault="00E541BA" w:rsidP="00370308"/>
          <w:p w14:paraId="1B8D97FA" w14:textId="77777777" w:rsidR="00370308" w:rsidRDefault="00370308" w:rsidP="00370308"/>
          <w:p w14:paraId="220C1D33" w14:textId="77777777" w:rsidR="00370308" w:rsidRDefault="00370308" w:rsidP="00370308"/>
          <w:p w14:paraId="45C8FD07" w14:textId="77777777" w:rsidR="00370308" w:rsidRDefault="00370308" w:rsidP="00370308"/>
          <w:p w14:paraId="4A9FC4AB" w14:textId="77777777" w:rsidR="00370308" w:rsidRDefault="00370308" w:rsidP="00370308"/>
          <w:p w14:paraId="6E48A6C4" w14:textId="77777777" w:rsidR="00370308" w:rsidRDefault="00370308" w:rsidP="00370308"/>
        </w:tc>
        <w:tc>
          <w:tcPr>
            <w:tcW w:w="5508" w:type="dxa"/>
          </w:tcPr>
          <w:p w14:paraId="74329474" w14:textId="77777777" w:rsidR="00370308" w:rsidRDefault="00370308" w:rsidP="00370308"/>
        </w:tc>
      </w:tr>
    </w:tbl>
    <w:p w14:paraId="72AA7DC1" w14:textId="77777777" w:rsidR="00370308" w:rsidRDefault="00370308" w:rsidP="00605FF7"/>
    <w:p w14:paraId="11A73EC4" w14:textId="77777777" w:rsidR="00305E97" w:rsidRPr="00305E97" w:rsidRDefault="00305E97" w:rsidP="00605FF7">
      <w:pPr>
        <w:rPr>
          <w:b/>
        </w:rPr>
      </w:pPr>
    </w:p>
    <w:p w14:paraId="581F9D2C" w14:textId="01F47A71" w:rsidR="00426437" w:rsidRDefault="00850AFF"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lastRenderedPageBreak/>
        <w:t>Station 3</w:t>
      </w:r>
      <w:r w:rsidR="00305E97">
        <w:rPr>
          <w:b/>
        </w:rPr>
        <w:t>: Light My Fire, Flame Tests!</w:t>
      </w:r>
      <w:r w:rsidR="00E541BA">
        <w:rPr>
          <w:b/>
        </w:rPr>
        <w:tab/>
      </w:r>
      <w:r w:rsidR="00E541BA">
        <w:rPr>
          <w:b/>
        </w:rPr>
        <w:tab/>
      </w:r>
    </w:p>
    <w:p w14:paraId="1B09ED69" w14:textId="3C0F98C1" w:rsidR="003F2B14" w:rsidRDefault="003F2B14" w:rsidP="003F2B14">
      <w:pPr>
        <w:spacing w:after="0"/>
        <w:rPr>
          <w:b/>
          <w:sz w:val="28"/>
          <w:szCs w:val="28"/>
        </w:rPr>
      </w:pPr>
      <w:r>
        <w:rPr>
          <w:b/>
          <w:sz w:val="28"/>
          <w:szCs w:val="28"/>
        </w:rPr>
        <w:t xml:space="preserve">Read this before you </w:t>
      </w:r>
      <w:r w:rsidR="006977B9">
        <w:rPr>
          <w:b/>
          <w:sz w:val="28"/>
          <w:szCs w:val="28"/>
        </w:rPr>
        <w:t>the teacher does the demo!</w:t>
      </w:r>
    </w:p>
    <w:p w14:paraId="11C50143" w14:textId="77777777" w:rsidR="003F2B14" w:rsidRPr="00113176" w:rsidRDefault="003F2B14" w:rsidP="00113176">
      <w:pPr>
        <w:spacing w:after="0"/>
        <w:ind w:firstLine="720"/>
      </w:pPr>
      <w:r w:rsidRPr="00113176">
        <w:t>Many elements produce colors in the flame when heated. The origin of this phenomenon lies in the arrangement, or “configuration” of the electrons in the atoms of the different elements. In the “solar system” model of the atom first proposed by Ernest Rutherford and Niels Bohr in the early 1900s, the electrons were pictured as moving around the nucleus in circular orbits in a similar manner that the planets in our solar system orbit the sun. As envisioned by Bohr, during heating, one or more electrons may absorb energy in sufficient amounts to “jump” to an orbit farther away from the nucleus. Since the electron has a higher potential energy in its new orbit, the electron is said to be in a higher energy level.</w:t>
      </w:r>
    </w:p>
    <w:p w14:paraId="79F8524A" w14:textId="1D8471BC" w:rsidR="003F2B14" w:rsidRPr="00113176" w:rsidRDefault="003F2B14" w:rsidP="00113176">
      <w:pPr>
        <w:spacing w:after="0"/>
        <w:ind w:firstLine="720"/>
      </w:pPr>
      <w:r w:rsidRPr="00113176">
        <w:t xml:space="preserve">When the electron has been promoted to a higher energy level, the atom is said to be in an </w:t>
      </w:r>
      <w:r w:rsidRPr="00113176">
        <w:rPr>
          <w:b/>
          <w:i/>
          <w:color w:val="000000" w:themeColor="text1"/>
          <w:u w:val="single"/>
        </w:rPr>
        <w:t>excited state.</w:t>
      </w:r>
      <w:r w:rsidRPr="00113176">
        <w:rPr>
          <w:color w:val="C00000"/>
        </w:rPr>
        <w:t xml:space="preserve">  </w:t>
      </w:r>
      <w:r w:rsidRPr="00113176">
        <w:t xml:space="preserve">When the electrons drop from a higher energy level to a lower energy level (in an orbit closer to the nucleus), </w:t>
      </w:r>
      <w:r w:rsidRPr="00113176">
        <w:rPr>
          <w:b/>
        </w:rPr>
        <w:t>energy is released in the form of light</w:t>
      </w:r>
      <w:r w:rsidRPr="00113176">
        <w:t>. In the flame test, if this energy has the form of visible light, the flame will produce a color characteristic of the element. Different elements have a unique color in the flame which can be used to identify an element.</w:t>
      </w:r>
    </w:p>
    <w:p w14:paraId="4ACB9130" w14:textId="7388A021" w:rsidR="003F2B14" w:rsidRPr="006977B9" w:rsidRDefault="003F2B14" w:rsidP="00113176">
      <w:pPr>
        <w:spacing w:after="0"/>
        <w:ind w:firstLine="720"/>
      </w:pPr>
      <w:r w:rsidRPr="00113176">
        <w:t xml:space="preserve">When the electrons are in their lowest energy levels (closest to the nucleus), the atom is said to be in its </w:t>
      </w:r>
      <w:r w:rsidRPr="00113176">
        <w:rPr>
          <w:b/>
          <w:i/>
          <w:color w:val="000000" w:themeColor="text1"/>
          <w:u w:val="single"/>
        </w:rPr>
        <w:t>ground state.</w:t>
      </w:r>
      <w:r w:rsidR="006977B9">
        <w:rPr>
          <w:b/>
          <w:i/>
          <w:color w:val="000000" w:themeColor="text1"/>
          <w:u w:val="single"/>
        </w:rPr>
        <w:t xml:space="preserve"> </w:t>
      </w:r>
      <w:r w:rsidR="006977B9" w:rsidRPr="006977B9">
        <w:rPr>
          <w:b/>
          <w:color w:val="000000" w:themeColor="text1"/>
        </w:rPr>
        <w:t xml:space="preserve"> </w:t>
      </w:r>
      <w:r w:rsidR="006977B9">
        <w:rPr>
          <w:b/>
          <w:color w:val="000000" w:themeColor="text1"/>
        </w:rPr>
        <w:t xml:space="preserve">You will need to look online to determine what elements might be in the flame. </w:t>
      </w:r>
    </w:p>
    <w:p w14:paraId="4FDD951F" w14:textId="77777777" w:rsidR="00E541BA" w:rsidRDefault="00E541BA" w:rsidP="00E541BA">
      <w:r>
        <w:t>Data Table Flame Tests:</w:t>
      </w:r>
    </w:p>
    <w:tbl>
      <w:tblPr>
        <w:tblStyle w:val="TableGrid"/>
        <w:tblW w:w="0" w:type="auto"/>
        <w:tblInd w:w="108" w:type="dxa"/>
        <w:tblLook w:val="04A0" w:firstRow="1" w:lastRow="0" w:firstColumn="1" w:lastColumn="0" w:noHBand="0" w:noVBand="1"/>
      </w:tblPr>
      <w:tblGrid>
        <w:gridCol w:w="1116"/>
        <w:gridCol w:w="3384"/>
        <w:gridCol w:w="5092"/>
      </w:tblGrid>
      <w:tr w:rsidR="007F1192" w14:paraId="12F7DB79" w14:textId="77777777" w:rsidTr="00113176">
        <w:tc>
          <w:tcPr>
            <w:tcW w:w="1116" w:type="dxa"/>
          </w:tcPr>
          <w:p w14:paraId="02AEB4EF" w14:textId="77777777" w:rsidR="007F1192" w:rsidRPr="00774A37" w:rsidRDefault="007F1192" w:rsidP="007F1192">
            <w:pPr>
              <w:jc w:val="center"/>
              <w:rPr>
                <w:b/>
              </w:rPr>
            </w:pPr>
            <w:r>
              <w:rPr>
                <w:b/>
              </w:rPr>
              <w:t>Sample Number</w:t>
            </w:r>
          </w:p>
        </w:tc>
        <w:tc>
          <w:tcPr>
            <w:tcW w:w="3384" w:type="dxa"/>
          </w:tcPr>
          <w:p w14:paraId="035FF32B" w14:textId="77777777" w:rsidR="007F1192" w:rsidRPr="00774A37" w:rsidRDefault="007F1192" w:rsidP="00E541BA">
            <w:pPr>
              <w:jc w:val="center"/>
              <w:rPr>
                <w:b/>
              </w:rPr>
            </w:pPr>
            <w:r w:rsidRPr="00774A37">
              <w:rPr>
                <w:b/>
              </w:rPr>
              <w:t>Flame Color</w:t>
            </w:r>
            <w:r>
              <w:rPr>
                <w:b/>
              </w:rPr>
              <w:t xml:space="preserve"> Observed</w:t>
            </w:r>
          </w:p>
        </w:tc>
        <w:tc>
          <w:tcPr>
            <w:tcW w:w="5092" w:type="dxa"/>
          </w:tcPr>
          <w:p w14:paraId="1B04069E" w14:textId="77777777" w:rsidR="007F1192" w:rsidRDefault="007F1192" w:rsidP="00E541BA">
            <w:pPr>
              <w:jc w:val="center"/>
              <w:rPr>
                <w:b/>
              </w:rPr>
            </w:pPr>
            <w:r>
              <w:rPr>
                <w:b/>
              </w:rPr>
              <w:t xml:space="preserve">Possible </w:t>
            </w:r>
            <w:r w:rsidRPr="00774A37">
              <w:rPr>
                <w:b/>
              </w:rPr>
              <w:t>Ion Tested</w:t>
            </w:r>
          </w:p>
          <w:p w14:paraId="130070E6" w14:textId="509AD62A" w:rsidR="00771061" w:rsidRPr="00774A37" w:rsidRDefault="00771061" w:rsidP="00E541BA">
            <w:pPr>
              <w:jc w:val="center"/>
              <w:rPr>
                <w:b/>
              </w:rPr>
            </w:pPr>
          </w:p>
        </w:tc>
      </w:tr>
      <w:tr w:rsidR="007F1192" w14:paraId="0DA67533" w14:textId="77777777" w:rsidTr="00113176">
        <w:tc>
          <w:tcPr>
            <w:tcW w:w="1116" w:type="dxa"/>
          </w:tcPr>
          <w:p w14:paraId="49AB76D4" w14:textId="77777777" w:rsidR="007F1192" w:rsidRDefault="007F1192" w:rsidP="00E541BA">
            <w:pPr>
              <w:jc w:val="center"/>
            </w:pPr>
          </w:p>
          <w:p w14:paraId="51FA783F" w14:textId="77777777" w:rsidR="007F1192" w:rsidRPr="00774A37" w:rsidRDefault="007F1192" w:rsidP="007F1192">
            <w:pPr>
              <w:jc w:val="center"/>
            </w:pPr>
            <w:r>
              <w:t>1</w:t>
            </w:r>
          </w:p>
        </w:tc>
        <w:tc>
          <w:tcPr>
            <w:tcW w:w="3384" w:type="dxa"/>
          </w:tcPr>
          <w:p w14:paraId="10E3E726" w14:textId="77777777" w:rsidR="007F1192" w:rsidRDefault="007F1192" w:rsidP="00E541BA">
            <w:pPr>
              <w:jc w:val="center"/>
            </w:pPr>
          </w:p>
          <w:p w14:paraId="1227639D" w14:textId="77777777" w:rsidR="007F1192" w:rsidRPr="00774A37" w:rsidRDefault="007F1192" w:rsidP="00E541BA">
            <w:pPr>
              <w:jc w:val="center"/>
            </w:pPr>
          </w:p>
        </w:tc>
        <w:tc>
          <w:tcPr>
            <w:tcW w:w="5092" w:type="dxa"/>
          </w:tcPr>
          <w:p w14:paraId="0C254A77" w14:textId="77777777" w:rsidR="007F1192" w:rsidRDefault="007F1192" w:rsidP="00E541BA">
            <w:pPr>
              <w:jc w:val="center"/>
            </w:pPr>
          </w:p>
        </w:tc>
      </w:tr>
      <w:tr w:rsidR="00113176" w14:paraId="389A764A" w14:textId="77777777" w:rsidTr="00113176">
        <w:tc>
          <w:tcPr>
            <w:tcW w:w="1116" w:type="dxa"/>
          </w:tcPr>
          <w:p w14:paraId="069C3548" w14:textId="77777777" w:rsidR="00113176" w:rsidRDefault="00113176" w:rsidP="00E541BA">
            <w:pPr>
              <w:jc w:val="center"/>
            </w:pPr>
          </w:p>
          <w:p w14:paraId="389082F2" w14:textId="31B4C4ED" w:rsidR="00113176" w:rsidRPr="00113176" w:rsidRDefault="00113176" w:rsidP="00E541BA">
            <w:pPr>
              <w:jc w:val="center"/>
              <w:rPr>
                <w:b/>
              </w:rPr>
            </w:pPr>
            <w:r>
              <w:t>2</w:t>
            </w:r>
          </w:p>
        </w:tc>
        <w:tc>
          <w:tcPr>
            <w:tcW w:w="3384" w:type="dxa"/>
          </w:tcPr>
          <w:p w14:paraId="617492E2" w14:textId="77777777" w:rsidR="00113176" w:rsidRDefault="00113176" w:rsidP="00E541BA">
            <w:pPr>
              <w:jc w:val="center"/>
            </w:pPr>
          </w:p>
          <w:p w14:paraId="1AFC44A6" w14:textId="7EF393A8" w:rsidR="00113176" w:rsidRPr="00113176" w:rsidRDefault="00113176" w:rsidP="00E541BA">
            <w:pPr>
              <w:jc w:val="center"/>
              <w:rPr>
                <w:b/>
              </w:rPr>
            </w:pPr>
          </w:p>
        </w:tc>
        <w:tc>
          <w:tcPr>
            <w:tcW w:w="5092" w:type="dxa"/>
          </w:tcPr>
          <w:p w14:paraId="5AE259C3" w14:textId="5033D5DF" w:rsidR="00113176" w:rsidRPr="00113176" w:rsidRDefault="00113176" w:rsidP="00E541BA">
            <w:pPr>
              <w:jc w:val="center"/>
              <w:rPr>
                <w:b/>
              </w:rPr>
            </w:pPr>
          </w:p>
        </w:tc>
      </w:tr>
      <w:tr w:rsidR="00113176" w14:paraId="3328998C" w14:textId="77777777" w:rsidTr="00113176">
        <w:tc>
          <w:tcPr>
            <w:tcW w:w="1116" w:type="dxa"/>
          </w:tcPr>
          <w:p w14:paraId="019FC704" w14:textId="77777777" w:rsidR="00113176" w:rsidRDefault="00113176" w:rsidP="00E541BA">
            <w:pPr>
              <w:jc w:val="center"/>
            </w:pPr>
          </w:p>
          <w:p w14:paraId="5ED2DEAE" w14:textId="69A2A351" w:rsidR="00113176" w:rsidRDefault="00113176" w:rsidP="007F1192">
            <w:pPr>
              <w:jc w:val="center"/>
            </w:pPr>
            <w:r>
              <w:t>3</w:t>
            </w:r>
          </w:p>
        </w:tc>
        <w:tc>
          <w:tcPr>
            <w:tcW w:w="3384" w:type="dxa"/>
          </w:tcPr>
          <w:p w14:paraId="1F60437B" w14:textId="77777777" w:rsidR="00113176" w:rsidRDefault="00113176" w:rsidP="00E541BA">
            <w:pPr>
              <w:jc w:val="center"/>
            </w:pPr>
          </w:p>
          <w:p w14:paraId="03360721" w14:textId="77777777" w:rsidR="00113176" w:rsidRDefault="00113176" w:rsidP="00E541BA">
            <w:pPr>
              <w:jc w:val="center"/>
            </w:pPr>
          </w:p>
        </w:tc>
        <w:tc>
          <w:tcPr>
            <w:tcW w:w="5092" w:type="dxa"/>
          </w:tcPr>
          <w:p w14:paraId="4ABC4179" w14:textId="77777777" w:rsidR="00113176" w:rsidRDefault="00113176" w:rsidP="00E541BA">
            <w:pPr>
              <w:jc w:val="center"/>
            </w:pPr>
          </w:p>
        </w:tc>
      </w:tr>
      <w:tr w:rsidR="00113176" w14:paraId="3A5D71FD" w14:textId="77777777" w:rsidTr="00113176">
        <w:tc>
          <w:tcPr>
            <w:tcW w:w="1116" w:type="dxa"/>
          </w:tcPr>
          <w:p w14:paraId="453D8E48" w14:textId="77777777" w:rsidR="00113176" w:rsidRDefault="00113176" w:rsidP="00E541BA">
            <w:pPr>
              <w:jc w:val="center"/>
            </w:pPr>
          </w:p>
          <w:p w14:paraId="47E9BC40" w14:textId="6588435C" w:rsidR="00113176" w:rsidRDefault="00113176" w:rsidP="007F1192">
            <w:pPr>
              <w:jc w:val="center"/>
            </w:pPr>
            <w:r>
              <w:t>4</w:t>
            </w:r>
          </w:p>
        </w:tc>
        <w:tc>
          <w:tcPr>
            <w:tcW w:w="3384" w:type="dxa"/>
          </w:tcPr>
          <w:p w14:paraId="378D0D25" w14:textId="77777777" w:rsidR="00113176" w:rsidRDefault="00113176" w:rsidP="00E541BA">
            <w:pPr>
              <w:jc w:val="center"/>
            </w:pPr>
          </w:p>
          <w:p w14:paraId="103FB930" w14:textId="77777777" w:rsidR="00113176" w:rsidRDefault="00113176" w:rsidP="00E541BA">
            <w:pPr>
              <w:jc w:val="center"/>
            </w:pPr>
          </w:p>
        </w:tc>
        <w:tc>
          <w:tcPr>
            <w:tcW w:w="5092" w:type="dxa"/>
          </w:tcPr>
          <w:p w14:paraId="77B01D35" w14:textId="77777777" w:rsidR="00113176" w:rsidRDefault="00113176" w:rsidP="00E541BA">
            <w:pPr>
              <w:jc w:val="center"/>
            </w:pPr>
          </w:p>
        </w:tc>
      </w:tr>
      <w:tr w:rsidR="00113176" w14:paraId="69DFC21A" w14:textId="77777777" w:rsidTr="00113176">
        <w:tc>
          <w:tcPr>
            <w:tcW w:w="1116" w:type="dxa"/>
          </w:tcPr>
          <w:p w14:paraId="1C95BEEE" w14:textId="77777777" w:rsidR="00113176" w:rsidRDefault="00113176" w:rsidP="00E541BA">
            <w:pPr>
              <w:jc w:val="center"/>
            </w:pPr>
          </w:p>
          <w:p w14:paraId="25DE15D6" w14:textId="37CA6A02" w:rsidR="00113176" w:rsidRDefault="00113176" w:rsidP="007F1192">
            <w:pPr>
              <w:jc w:val="center"/>
            </w:pPr>
            <w:r>
              <w:t>5</w:t>
            </w:r>
          </w:p>
        </w:tc>
        <w:tc>
          <w:tcPr>
            <w:tcW w:w="3384" w:type="dxa"/>
          </w:tcPr>
          <w:p w14:paraId="6B519562" w14:textId="77777777" w:rsidR="00113176" w:rsidRDefault="00113176" w:rsidP="00E541BA">
            <w:pPr>
              <w:jc w:val="center"/>
            </w:pPr>
          </w:p>
          <w:p w14:paraId="7DA3EAEC" w14:textId="77777777" w:rsidR="00113176" w:rsidRDefault="00113176" w:rsidP="00E541BA">
            <w:pPr>
              <w:jc w:val="center"/>
            </w:pPr>
          </w:p>
        </w:tc>
        <w:tc>
          <w:tcPr>
            <w:tcW w:w="5092" w:type="dxa"/>
          </w:tcPr>
          <w:p w14:paraId="147865A2" w14:textId="77777777" w:rsidR="00113176" w:rsidRDefault="00113176" w:rsidP="00E541BA">
            <w:pPr>
              <w:jc w:val="center"/>
            </w:pPr>
          </w:p>
        </w:tc>
      </w:tr>
      <w:tr w:rsidR="00113176" w14:paraId="5C99AAB3" w14:textId="77777777" w:rsidTr="00113176">
        <w:tc>
          <w:tcPr>
            <w:tcW w:w="1116" w:type="dxa"/>
          </w:tcPr>
          <w:p w14:paraId="352A0FDD" w14:textId="77777777" w:rsidR="00113176" w:rsidRDefault="00113176" w:rsidP="00E541BA">
            <w:pPr>
              <w:jc w:val="center"/>
            </w:pPr>
          </w:p>
          <w:p w14:paraId="0338D498" w14:textId="29AF5A44" w:rsidR="00113176" w:rsidRDefault="00113176" w:rsidP="007F1192">
            <w:pPr>
              <w:jc w:val="center"/>
            </w:pPr>
            <w:r>
              <w:t>6</w:t>
            </w:r>
          </w:p>
        </w:tc>
        <w:tc>
          <w:tcPr>
            <w:tcW w:w="3384" w:type="dxa"/>
          </w:tcPr>
          <w:p w14:paraId="4726B965" w14:textId="77777777" w:rsidR="00113176" w:rsidRDefault="00113176" w:rsidP="00E541BA">
            <w:pPr>
              <w:jc w:val="center"/>
            </w:pPr>
          </w:p>
          <w:p w14:paraId="615DBA74" w14:textId="77777777" w:rsidR="00113176" w:rsidRDefault="00113176" w:rsidP="00E541BA">
            <w:pPr>
              <w:jc w:val="center"/>
            </w:pPr>
          </w:p>
        </w:tc>
        <w:tc>
          <w:tcPr>
            <w:tcW w:w="5092" w:type="dxa"/>
          </w:tcPr>
          <w:p w14:paraId="63C6CC54" w14:textId="77777777" w:rsidR="00113176" w:rsidRDefault="00113176" w:rsidP="00E541BA">
            <w:pPr>
              <w:jc w:val="center"/>
            </w:pPr>
          </w:p>
        </w:tc>
      </w:tr>
      <w:tr w:rsidR="006977B9" w14:paraId="29742BA4" w14:textId="77777777" w:rsidTr="00113176">
        <w:tc>
          <w:tcPr>
            <w:tcW w:w="1116" w:type="dxa"/>
          </w:tcPr>
          <w:p w14:paraId="68BAF5F0" w14:textId="492D34B0" w:rsidR="006977B9" w:rsidRDefault="006977B9" w:rsidP="00E541BA">
            <w:pPr>
              <w:jc w:val="center"/>
            </w:pPr>
          </w:p>
          <w:p w14:paraId="433C4126" w14:textId="696C1C5A" w:rsidR="006977B9" w:rsidRDefault="006977B9" w:rsidP="006977B9">
            <w:pPr>
              <w:jc w:val="center"/>
            </w:pPr>
            <w:r>
              <w:t>7</w:t>
            </w:r>
          </w:p>
        </w:tc>
        <w:tc>
          <w:tcPr>
            <w:tcW w:w="3384" w:type="dxa"/>
          </w:tcPr>
          <w:p w14:paraId="799C2B57" w14:textId="77777777" w:rsidR="006977B9" w:rsidRDefault="006977B9" w:rsidP="00E541BA">
            <w:pPr>
              <w:jc w:val="center"/>
            </w:pPr>
          </w:p>
        </w:tc>
        <w:tc>
          <w:tcPr>
            <w:tcW w:w="5092" w:type="dxa"/>
          </w:tcPr>
          <w:p w14:paraId="77378EF4" w14:textId="77777777" w:rsidR="006977B9" w:rsidRDefault="006977B9" w:rsidP="00E541BA">
            <w:pPr>
              <w:jc w:val="center"/>
            </w:pPr>
          </w:p>
        </w:tc>
      </w:tr>
    </w:tbl>
    <w:p w14:paraId="7253B391" w14:textId="77777777" w:rsidR="00E541BA" w:rsidRDefault="00E541BA" w:rsidP="00E541BA">
      <w:pPr>
        <w:pStyle w:val="ListParagraph"/>
        <w:numPr>
          <w:ilvl w:val="0"/>
          <w:numId w:val="5"/>
        </w:numPr>
        <w:spacing w:line="276" w:lineRule="auto"/>
      </w:pPr>
      <w:r>
        <w:t>Why did you need to put the ion from the solution into a flame</w:t>
      </w:r>
      <w:r w:rsidR="007550AD">
        <w:t xml:space="preserve"> in order to see the color</w:t>
      </w:r>
      <w:r>
        <w:t>?</w:t>
      </w:r>
    </w:p>
    <w:p w14:paraId="101CAA81" w14:textId="77777777" w:rsidR="00E541BA" w:rsidRDefault="00E541BA" w:rsidP="00E541BA">
      <w:pPr>
        <w:pStyle w:val="ListParagraph"/>
        <w:ind w:left="1440"/>
      </w:pPr>
    </w:p>
    <w:p w14:paraId="36C5CED6" w14:textId="77777777" w:rsidR="007763B8" w:rsidRDefault="007763B8" w:rsidP="00E541BA">
      <w:pPr>
        <w:pStyle w:val="ListParagraph"/>
        <w:ind w:left="1440"/>
      </w:pPr>
    </w:p>
    <w:p w14:paraId="1849FADE" w14:textId="77777777" w:rsidR="007763B8" w:rsidRDefault="007763B8" w:rsidP="003F2B14"/>
    <w:p w14:paraId="6929D9EF" w14:textId="77777777" w:rsidR="00E541BA" w:rsidRDefault="00E541BA" w:rsidP="00E541BA">
      <w:pPr>
        <w:pStyle w:val="ListParagraph"/>
        <w:numPr>
          <w:ilvl w:val="0"/>
          <w:numId w:val="5"/>
        </w:numPr>
        <w:spacing w:line="276" w:lineRule="auto"/>
      </w:pPr>
      <w:r>
        <w:t>When do you see a color from the flame-when the electrons are being promoted to higher energy levels or when they are coming back down?</w:t>
      </w:r>
    </w:p>
    <w:p w14:paraId="059A8403" w14:textId="77777777" w:rsidR="00E541BA" w:rsidRDefault="00E541BA" w:rsidP="00E541BA">
      <w:pPr>
        <w:pStyle w:val="ListParagraph"/>
      </w:pPr>
    </w:p>
    <w:p w14:paraId="13C726EF" w14:textId="77777777" w:rsidR="007763B8" w:rsidRDefault="007763B8" w:rsidP="00E541BA">
      <w:pPr>
        <w:pStyle w:val="ListParagraph"/>
      </w:pPr>
    </w:p>
    <w:p w14:paraId="5A2D4902" w14:textId="77777777" w:rsidR="007763B8" w:rsidRDefault="007763B8" w:rsidP="00E541BA">
      <w:pPr>
        <w:pStyle w:val="ListParagraph"/>
      </w:pPr>
    </w:p>
    <w:p w14:paraId="1656B5AF" w14:textId="77777777" w:rsidR="007763B8" w:rsidRDefault="007763B8" w:rsidP="00E541BA">
      <w:pPr>
        <w:pStyle w:val="ListParagraph"/>
      </w:pPr>
    </w:p>
    <w:p w14:paraId="1784B9E4" w14:textId="77777777" w:rsidR="007763B8" w:rsidRDefault="007763B8" w:rsidP="00E541BA">
      <w:pPr>
        <w:pStyle w:val="ListParagraph"/>
      </w:pPr>
    </w:p>
    <w:p w14:paraId="59DC25F6" w14:textId="77777777" w:rsidR="00E541BA" w:rsidRDefault="00E541BA" w:rsidP="00E541BA">
      <w:pPr>
        <w:pStyle w:val="ListParagraph"/>
        <w:ind w:left="1440"/>
      </w:pPr>
    </w:p>
    <w:p w14:paraId="6DA928CE" w14:textId="77777777" w:rsidR="00E541BA" w:rsidRDefault="00E541BA" w:rsidP="00E541BA">
      <w:pPr>
        <w:pStyle w:val="ListParagraph"/>
        <w:numPr>
          <w:ilvl w:val="0"/>
          <w:numId w:val="5"/>
        </w:numPr>
        <w:spacing w:line="276" w:lineRule="auto"/>
      </w:pPr>
      <w:r>
        <w:t>Why do you think the flame test was unique for every element that you looked at?</w:t>
      </w:r>
    </w:p>
    <w:p w14:paraId="4806FDF9" w14:textId="77777777" w:rsidR="00FA74BF" w:rsidRPr="00FA74BF" w:rsidRDefault="00FA74BF" w:rsidP="00FA74BF">
      <w:pPr>
        <w:pStyle w:val="ListParagraph"/>
        <w:rPr>
          <w:rFonts w:ascii="Arial" w:hAnsi="Arial" w:cs="Arial"/>
          <w:b/>
        </w:rPr>
      </w:pPr>
    </w:p>
    <w:p w14:paraId="45831AEA" w14:textId="080087EB" w:rsidR="00FA74BF" w:rsidRPr="00FA74BF" w:rsidRDefault="00FA74BF"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FA74BF">
        <w:rPr>
          <w:rFonts w:cs="Arial"/>
          <w:b/>
        </w:rPr>
        <w:lastRenderedPageBreak/>
        <w:t xml:space="preserve">Station </w:t>
      </w:r>
      <w:r>
        <w:rPr>
          <w:rFonts w:cs="Arial"/>
          <w:b/>
        </w:rPr>
        <w:t xml:space="preserve">4:  </w:t>
      </w:r>
      <w:r>
        <w:rPr>
          <w:rFonts w:cs="Arial"/>
        </w:rPr>
        <w:t xml:space="preserve">Below you will see a </w:t>
      </w:r>
      <w:r w:rsidRPr="007255CB">
        <w:rPr>
          <w:rFonts w:cs="Arial"/>
        </w:rPr>
        <w:t xml:space="preserve">star's spectrum. Your job is to identify all the elements you can </w:t>
      </w:r>
      <w:r>
        <w:rPr>
          <w:rFonts w:cs="Arial"/>
        </w:rPr>
        <w:t>detect in the star's atmosphere by comparing it to the individual spectra given to you at the 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2790"/>
      </w:tblGrid>
      <w:tr w:rsidR="00FA74BF" w:rsidRPr="007255CB" w14:paraId="00A21DCD" w14:textId="77777777" w:rsidTr="001F3905">
        <w:tc>
          <w:tcPr>
            <w:tcW w:w="7398" w:type="dxa"/>
            <w:vAlign w:val="center"/>
          </w:tcPr>
          <w:p w14:paraId="51AC57AD" w14:textId="77777777" w:rsidR="00FA74BF" w:rsidRPr="007255CB" w:rsidRDefault="00FA74BF" w:rsidP="001F3905">
            <w:pPr>
              <w:pStyle w:val="NormalWeb"/>
              <w:jc w:val="center"/>
              <w:rPr>
                <w:rFonts w:asciiTheme="minorHAnsi" w:hAnsiTheme="minorHAnsi" w:cs="Arial"/>
              </w:rPr>
            </w:pPr>
            <w:r w:rsidRPr="007255CB">
              <w:rPr>
                <w:rFonts w:asciiTheme="minorHAnsi" w:hAnsiTheme="minorHAnsi" w:cs="Arial"/>
              </w:rPr>
              <w:t>Mystery Star Spectrum</w:t>
            </w:r>
          </w:p>
        </w:tc>
        <w:tc>
          <w:tcPr>
            <w:tcW w:w="2790" w:type="dxa"/>
            <w:vAlign w:val="center"/>
          </w:tcPr>
          <w:p w14:paraId="5BAC6B6D" w14:textId="77777777" w:rsidR="00FA74BF" w:rsidRPr="007255CB" w:rsidRDefault="00FA74BF" w:rsidP="001F3905">
            <w:pPr>
              <w:pStyle w:val="NormalWeb"/>
              <w:jc w:val="center"/>
              <w:rPr>
                <w:rFonts w:asciiTheme="minorHAnsi" w:hAnsiTheme="minorHAnsi" w:cs="Arial"/>
              </w:rPr>
            </w:pPr>
            <w:r w:rsidRPr="007255CB">
              <w:rPr>
                <w:rFonts w:asciiTheme="minorHAnsi" w:hAnsiTheme="minorHAnsi" w:cs="Arial"/>
              </w:rPr>
              <w:t>Elements Present</w:t>
            </w:r>
          </w:p>
        </w:tc>
      </w:tr>
      <w:tr w:rsidR="00FA74BF" w:rsidRPr="007255CB" w14:paraId="2EF56AFE" w14:textId="77777777" w:rsidTr="001F3905">
        <w:tc>
          <w:tcPr>
            <w:tcW w:w="7398" w:type="dxa"/>
            <w:vAlign w:val="center"/>
          </w:tcPr>
          <w:p w14:paraId="665DF5D8" w14:textId="77777777" w:rsidR="00FA74BF" w:rsidRPr="007255CB" w:rsidRDefault="00FA74BF" w:rsidP="001F3905">
            <w:pPr>
              <w:pStyle w:val="NormalWeb"/>
              <w:rPr>
                <w:rFonts w:asciiTheme="minorHAnsi" w:hAnsiTheme="minorHAnsi" w:cs="Arial"/>
              </w:rPr>
            </w:pPr>
            <w:r w:rsidRPr="007255CB">
              <w:rPr>
                <w:rFonts w:asciiTheme="minorHAnsi" w:hAnsiTheme="minorHAnsi"/>
                <w:noProof/>
              </w:rPr>
              <w:drawing>
                <wp:inline distT="0" distB="0" distL="0" distR="0" wp14:anchorId="77E42FB0" wp14:editId="08067CA9">
                  <wp:extent cx="4467225" cy="377103"/>
                  <wp:effectExtent l="0" t="0" r="0" b="0"/>
                  <wp:docPr id="3" name="Picture 3"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3602" cy="376797"/>
                          </a:xfrm>
                          <a:prstGeom prst="rect">
                            <a:avLst/>
                          </a:prstGeom>
                          <a:noFill/>
                          <a:ln>
                            <a:noFill/>
                          </a:ln>
                        </pic:spPr>
                      </pic:pic>
                    </a:graphicData>
                  </a:graphic>
                </wp:inline>
              </w:drawing>
            </w:r>
          </w:p>
        </w:tc>
        <w:tc>
          <w:tcPr>
            <w:tcW w:w="2790" w:type="dxa"/>
            <w:vAlign w:val="center"/>
          </w:tcPr>
          <w:p w14:paraId="3DAD5E66" w14:textId="77777777" w:rsidR="00FA74BF" w:rsidRDefault="00FA74BF" w:rsidP="001F3905">
            <w:pPr>
              <w:pStyle w:val="NormalWeb"/>
              <w:rPr>
                <w:rFonts w:asciiTheme="minorHAnsi" w:hAnsiTheme="minorHAnsi" w:cs="Arial"/>
              </w:rPr>
            </w:pPr>
            <w:r>
              <w:rPr>
                <w:rFonts w:asciiTheme="minorHAnsi" w:hAnsiTheme="minorHAnsi" w:cs="Arial"/>
              </w:rPr>
              <w:t>1.</w:t>
            </w:r>
          </w:p>
          <w:p w14:paraId="3F0B48D2" w14:textId="77777777" w:rsidR="00FA74BF" w:rsidRPr="007255CB" w:rsidRDefault="00FA74BF" w:rsidP="001F3905">
            <w:pPr>
              <w:pStyle w:val="NormalWeb"/>
              <w:rPr>
                <w:rFonts w:asciiTheme="minorHAnsi" w:hAnsiTheme="minorHAnsi" w:cs="Arial"/>
              </w:rPr>
            </w:pPr>
          </w:p>
        </w:tc>
      </w:tr>
      <w:tr w:rsidR="00FA74BF" w:rsidRPr="007255CB" w14:paraId="6C965A1A" w14:textId="77777777" w:rsidTr="001F3905">
        <w:tc>
          <w:tcPr>
            <w:tcW w:w="7398" w:type="dxa"/>
            <w:vAlign w:val="center"/>
          </w:tcPr>
          <w:p w14:paraId="18166FC9" w14:textId="77777777" w:rsidR="00FA74BF" w:rsidRPr="007255CB" w:rsidRDefault="00FA74BF" w:rsidP="001F3905">
            <w:pPr>
              <w:pStyle w:val="NormalWeb"/>
              <w:rPr>
                <w:rFonts w:asciiTheme="minorHAnsi" w:hAnsiTheme="minorHAnsi" w:cs="Arial"/>
              </w:rPr>
            </w:pPr>
            <w:r w:rsidRPr="007255CB">
              <w:rPr>
                <w:rFonts w:asciiTheme="minorHAnsi" w:hAnsiTheme="minorHAnsi"/>
                <w:noProof/>
              </w:rPr>
              <w:drawing>
                <wp:inline distT="0" distB="0" distL="0" distR="0" wp14:anchorId="7BE90D79" wp14:editId="36B6CFFF">
                  <wp:extent cx="4467225" cy="377103"/>
                  <wp:effectExtent l="0" t="0" r="0" b="0"/>
                  <wp:docPr id="4" name="Picture 4" descr="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602" cy="376797"/>
                          </a:xfrm>
                          <a:prstGeom prst="rect">
                            <a:avLst/>
                          </a:prstGeom>
                          <a:noFill/>
                          <a:ln>
                            <a:noFill/>
                          </a:ln>
                        </pic:spPr>
                      </pic:pic>
                    </a:graphicData>
                  </a:graphic>
                </wp:inline>
              </w:drawing>
            </w:r>
          </w:p>
        </w:tc>
        <w:tc>
          <w:tcPr>
            <w:tcW w:w="2790" w:type="dxa"/>
            <w:vAlign w:val="center"/>
          </w:tcPr>
          <w:p w14:paraId="2FCB3FDF" w14:textId="77777777" w:rsidR="00FA74BF" w:rsidRDefault="00FA74BF" w:rsidP="001F3905">
            <w:pPr>
              <w:pStyle w:val="NormalWeb"/>
              <w:rPr>
                <w:rFonts w:asciiTheme="minorHAnsi" w:hAnsiTheme="minorHAnsi" w:cs="Arial"/>
              </w:rPr>
            </w:pPr>
            <w:r>
              <w:rPr>
                <w:rFonts w:asciiTheme="minorHAnsi" w:hAnsiTheme="minorHAnsi" w:cs="Arial"/>
              </w:rPr>
              <w:t>2.</w:t>
            </w:r>
          </w:p>
          <w:p w14:paraId="235E1D4A" w14:textId="77777777" w:rsidR="00FA74BF" w:rsidRPr="007255CB" w:rsidRDefault="00FA74BF" w:rsidP="001F3905">
            <w:pPr>
              <w:pStyle w:val="NormalWeb"/>
              <w:rPr>
                <w:rFonts w:asciiTheme="minorHAnsi" w:hAnsiTheme="minorHAnsi" w:cs="Arial"/>
              </w:rPr>
            </w:pPr>
          </w:p>
        </w:tc>
      </w:tr>
      <w:tr w:rsidR="00FA74BF" w:rsidRPr="007255CB" w14:paraId="50A41804" w14:textId="77777777" w:rsidTr="001F3905">
        <w:tc>
          <w:tcPr>
            <w:tcW w:w="7398" w:type="dxa"/>
            <w:vAlign w:val="center"/>
          </w:tcPr>
          <w:p w14:paraId="5F0B7674" w14:textId="77777777" w:rsidR="00FA74BF" w:rsidRPr="007255CB" w:rsidRDefault="00FA74BF" w:rsidP="001F3905">
            <w:pPr>
              <w:pStyle w:val="NormalWeb"/>
              <w:rPr>
                <w:rFonts w:asciiTheme="minorHAnsi" w:hAnsiTheme="minorHAnsi" w:cs="Arial"/>
              </w:rPr>
            </w:pPr>
            <w:r w:rsidRPr="007255CB">
              <w:rPr>
                <w:rFonts w:asciiTheme="minorHAnsi" w:hAnsiTheme="minorHAnsi" w:cs="Arial"/>
                <w:noProof/>
              </w:rPr>
              <w:drawing>
                <wp:inline distT="0" distB="0" distL="0" distR="0" wp14:anchorId="1E5638FD" wp14:editId="6CD50318">
                  <wp:extent cx="4467225" cy="377103"/>
                  <wp:effectExtent l="0" t="0" r="0" b="0"/>
                  <wp:docPr id="5" name="Picture 5"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602" cy="376797"/>
                          </a:xfrm>
                          <a:prstGeom prst="rect">
                            <a:avLst/>
                          </a:prstGeom>
                          <a:noFill/>
                          <a:ln>
                            <a:noFill/>
                          </a:ln>
                        </pic:spPr>
                      </pic:pic>
                    </a:graphicData>
                  </a:graphic>
                </wp:inline>
              </w:drawing>
            </w:r>
          </w:p>
        </w:tc>
        <w:tc>
          <w:tcPr>
            <w:tcW w:w="2790" w:type="dxa"/>
            <w:vAlign w:val="center"/>
          </w:tcPr>
          <w:p w14:paraId="55CC2644" w14:textId="77777777" w:rsidR="00FA74BF" w:rsidRDefault="00FA74BF" w:rsidP="001F3905">
            <w:pPr>
              <w:pStyle w:val="NormalWeb"/>
              <w:rPr>
                <w:rFonts w:asciiTheme="minorHAnsi" w:hAnsiTheme="minorHAnsi" w:cs="Arial"/>
              </w:rPr>
            </w:pPr>
            <w:r>
              <w:rPr>
                <w:rFonts w:asciiTheme="minorHAnsi" w:hAnsiTheme="minorHAnsi" w:cs="Arial"/>
              </w:rPr>
              <w:t>3.</w:t>
            </w:r>
          </w:p>
          <w:p w14:paraId="13E4EEA6" w14:textId="77777777" w:rsidR="00FA74BF" w:rsidRPr="007255CB" w:rsidRDefault="00FA74BF" w:rsidP="001F3905">
            <w:pPr>
              <w:pStyle w:val="NormalWeb"/>
              <w:rPr>
                <w:rFonts w:asciiTheme="minorHAnsi" w:hAnsiTheme="minorHAnsi" w:cs="Arial"/>
              </w:rPr>
            </w:pPr>
          </w:p>
        </w:tc>
      </w:tr>
      <w:tr w:rsidR="00FA74BF" w:rsidRPr="007255CB" w14:paraId="3E8F9B17" w14:textId="77777777" w:rsidTr="001F3905">
        <w:tc>
          <w:tcPr>
            <w:tcW w:w="7398" w:type="dxa"/>
            <w:vAlign w:val="center"/>
          </w:tcPr>
          <w:p w14:paraId="423A36C2" w14:textId="77777777" w:rsidR="00FA74BF" w:rsidRPr="007255CB" w:rsidRDefault="00FA74BF" w:rsidP="001F3905">
            <w:pPr>
              <w:pStyle w:val="NormalWeb"/>
              <w:rPr>
                <w:rFonts w:asciiTheme="minorHAnsi" w:hAnsiTheme="minorHAnsi"/>
              </w:rPr>
            </w:pPr>
            <w:r w:rsidRPr="007255CB">
              <w:rPr>
                <w:rFonts w:asciiTheme="minorHAnsi" w:hAnsiTheme="minorHAnsi"/>
                <w:noProof/>
              </w:rPr>
              <w:drawing>
                <wp:inline distT="0" distB="0" distL="0" distR="0" wp14:anchorId="42E4B0F8" wp14:editId="5A6600AB">
                  <wp:extent cx="4467225" cy="377103"/>
                  <wp:effectExtent l="0" t="0" r="0" b="0"/>
                  <wp:docPr id="6" name="Picture 6"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602" cy="376797"/>
                          </a:xfrm>
                          <a:prstGeom prst="rect">
                            <a:avLst/>
                          </a:prstGeom>
                          <a:noFill/>
                          <a:ln>
                            <a:noFill/>
                          </a:ln>
                        </pic:spPr>
                      </pic:pic>
                    </a:graphicData>
                  </a:graphic>
                </wp:inline>
              </w:drawing>
            </w:r>
          </w:p>
        </w:tc>
        <w:tc>
          <w:tcPr>
            <w:tcW w:w="2790" w:type="dxa"/>
            <w:vAlign w:val="center"/>
          </w:tcPr>
          <w:p w14:paraId="4E537A21" w14:textId="77777777" w:rsidR="00FA74BF" w:rsidRDefault="00FA74BF" w:rsidP="001F3905">
            <w:pPr>
              <w:pStyle w:val="NormalWeb"/>
              <w:rPr>
                <w:rFonts w:asciiTheme="minorHAnsi" w:hAnsiTheme="minorHAnsi" w:cs="Arial"/>
              </w:rPr>
            </w:pPr>
            <w:r>
              <w:rPr>
                <w:rFonts w:asciiTheme="minorHAnsi" w:hAnsiTheme="minorHAnsi" w:cs="Arial"/>
              </w:rPr>
              <w:t>4.</w:t>
            </w:r>
          </w:p>
          <w:p w14:paraId="73813307" w14:textId="77777777" w:rsidR="00FA74BF" w:rsidRPr="007255CB" w:rsidRDefault="00FA74BF" w:rsidP="001F3905">
            <w:pPr>
              <w:pStyle w:val="NormalWeb"/>
              <w:rPr>
                <w:rFonts w:asciiTheme="minorHAnsi" w:hAnsiTheme="minorHAnsi" w:cs="Arial"/>
              </w:rPr>
            </w:pPr>
          </w:p>
        </w:tc>
      </w:tr>
      <w:tr w:rsidR="00FA74BF" w:rsidRPr="007255CB" w14:paraId="443C88FF" w14:textId="77777777" w:rsidTr="001F3905">
        <w:tc>
          <w:tcPr>
            <w:tcW w:w="7398" w:type="dxa"/>
            <w:vAlign w:val="center"/>
          </w:tcPr>
          <w:p w14:paraId="263D8B76" w14:textId="77777777" w:rsidR="00FA74BF" w:rsidRPr="007255CB" w:rsidRDefault="00FA74BF" w:rsidP="001F3905">
            <w:pPr>
              <w:pStyle w:val="NormalWeb"/>
              <w:rPr>
                <w:rFonts w:asciiTheme="minorHAnsi" w:hAnsiTheme="minorHAnsi"/>
              </w:rPr>
            </w:pPr>
            <w:r w:rsidRPr="007255CB">
              <w:rPr>
                <w:rFonts w:asciiTheme="minorHAnsi" w:hAnsiTheme="minorHAnsi" w:cs="Arial"/>
                <w:noProof/>
              </w:rPr>
              <w:drawing>
                <wp:inline distT="0" distB="0" distL="0" distR="0" wp14:anchorId="16349383" wp14:editId="7A0BD7F0">
                  <wp:extent cx="4467225" cy="377103"/>
                  <wp:effectExtent l="0" t="0" r="0" b="0"/>
                  <wp:docPr id="7" name="Picture 7"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3602" cy="376797"/>
                          </a:xfrm>
                          <a:prstGeom prst="rect">
                            <a:avLst/>
                          </a:prstGeom>
                          <a:noFill/>
                          <a:ln>
                            <a:noFill/>
                          </a:ln>
                        </pic:spPr>
                      </pic:pic>
                    </a:graphicData>
                  </a:graphic>
                </wp:inline>
              </w:drawing>
            </w:r>
          </w:p>
        </w:tc>
        <w:tc>
          <w:tcPr>
            <w:tcW w:w="2790" w:type="dxa"/>
            <w:vAlign w:val="center"/>
          </w:tcPr>
          <w:p w14:paraId="221BF9FF" w14:textId="77777777" w:rsidR="00FA74BF" w:rsidRDefault="00FA74BF" w:rsidP="001F3905">
            <w:pPr>
              <w:pStyle w:val="NormalWeb"/>
              <w:rPr>
                <w:rFonts w:asciiTheme="minorHAnsi" w:hAnsiTheme="minorHAnsi" w:cs="Arial"/>
              </w:rPr>
            </w:pPr>
            <w:r>
              <w:rPr>
                <w:rFonts w:asciiTheme="minorHAnsi" w:hAnsiTheme="minorHAnsi" w:cs="Arial"/>
              </w:rPr>
              <w:t>5.</w:t>
            </w:r>
          </w:p>
          <w:p w14:paraId="26527418" w14:textId="77777777" w:rsidR="00FA74BF" w:rsidRPr="007255CB" w:rsidRDefault="00FA74BF" w:rsidP="001F3905">
            <w:pPr>
              <w:pStyle w:val="NormalWeb"/>
              <w:rPr>
                <w:rFonts w:asciiTheme="minorHAnsi" w:hAnsiTheme="minorHAnsi" w:cs="Arial"/>
              </w:rPr>
            </w:pPr>
          </w:p>
        </w:tc>
      </w:tr>
    </w:tbl>
    <w:p w14:paraId="61607507" w14:textId="77777777" w:rsidR="00FA74BF" w:rsidRPr="007255CB" w:rsidRDefault="00FA74BF" w:rsidP="00FA74BF">
      <w:pPr>
        <w:pStyle w:val="NormalWeb"/>
        <w:rPr>
          <w:rFonts w:asciiTheme="minorHAnsi" w:hAnsiTheme="minorHAnsi" w:cs="Arial"/>
        </w:rPr>
      </w:pPr>
      <w:r w:rsidRPr="007255CB">
        <w:rPr>
          <w:rFonts w:asciiTheme="minorHAnsi" w:hAnsiTheme="minorHAnsi" w:cs="Arial"/>
        </w:rPr>
        <w:t>You have identified all the elements we can see in the star's spectrum. Real spectra are more complex, but now you have the basic idea.</w:t>
      </w:r>
    </w:p>
    <w:p w14:paraId="4C7677F1" w14:textId="2702991A" w:rsidR="00FA74BF" w:rsidRDefault="00FA74BF" w:rsidP="00FA74BF">
      <w:pPr>
        <w:pStyle w:val="NormalWeb"/>
        <w:numPr>
          <w:ilvl w:val="0"/>
          <w:numId w:val="16"/>
        </w:numPr>
        <w:rPr>
          <w:rFonts w:asciiTheme="minorHAnsi" w:hAnsiTheme="minorHAnsi" w:cs="Arial"/>
        </w:rPr>
      </w:pPr>
      <w:r w:rsidRPr="007255CB">
        <w:rPr>
          <w:rFonts w:asciiTheme="minorHAnsi" w:hAnsiTheme="minorHAnsi" w:cs="Arial"/>
        </w:rPr>
        <w:t>Explain how astronomers use spectrographs to identif</w:t>
      </w:r>
      <w:r>
        <w:rPr>
          <w:rFonts w:asciiTheme="minorHAnsi" w:hAnsiTheme="minorHAnsi" w:cs="Arial"/>
        </w:rPr>
        <w:t xml:space="preserve">y the composition </w:t>
      </w:r>
      <w:r w:rsidRPr="007255CB">
        <w:rPr>
          <w:rFonts w:asciiTheme="minorHAnsi" w:hAnsiTheme="minorHAnsi" w:cs="Arial"/>
        </w:rPr>
        <w:t>of a star.</w:t>
      </w:r>
    </w:p>
    <w:p w14:paraId="4DA0A5B9" w14:textId="77777777" w:rsidR="00FA74BF" w:rsidRDefault="00FA74BF" w:rsidP="00FA74BF">
      <w:pPr>
        <w:pStyle w:val="NormalWeb"/>
        <w:ind w:left="720"/>
        <w:rPr>
          <w:rFonts w:asciiTheme="minorHAnsi" w:hAnsiTheme="minorHAnsi" w:cs="Arial"/>
        </w:rPr>
      </w:pPr>
    </w:p>
    <w:p w14:paraId="44CEDA1F" w14:textId="77777777" w:rsidR="00FA74BF" w:rsidRDefault="00FA74BF" w:rsidP="00FA74BF">
      <w:pPr>
        <w:pStyle w:val="NormalWeb"/>
        <w:ind w:left="720"/>
        <w:rPr>
          <w:rFonts w:asciiTheme="minorHAnsi" w:hAnsiTheme="minorHAnsi" w:cs="Arial"/>
        </w:rPr>
      </w:pPr>
    </w:p>
    <w:p w14:paraId="4E92B36C" w14:textId="77777777" w:rsidR="00FA74BF" w:rsidRDefault="00FA74BF" w:rsidP="00FA74BF">
      <w:pPr>
        <w:pStyle w:val="NormalWeb"/>
        <w:ind w:left="720"/>
        <w:rPr>
          <w:rFonts w:asciiTheme="minorHAnsi" w:hAnsiTheme="minorHAnsi" w:cs="Arial"/>
        </w:rPr>
      </w:pPr>
    </w:p>
    <w:p w14:paraId="6CFA201B" w14:textId="77777777" w:rsidR="00FA74BF" w:rsidRPr="007255CB" w:rsidRDefault="00FA74BF" w:rsidP="00FA74BF">
      <w:pPr>
        <w:pStyle w:val="NormalWeb"/>
        <w:ind w:left="720"/>
        <w:rPr>
          <w:rFonts w:asciiTheme="minorHAnsi" w:hAnsiTheme="minorHAnsi" w:cs="Arial"/>
        </w:rPr>
      </w:pPr>
    </w:p>
    <w:p w14:paraId="3DD77473" w14:textId="0E34240F" w:rsidR="00305E97" w:rsidRDefault="00C6723C"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Station </w:t>
      </w:r>
      <w:r w:rsidR="00FA74BF">
        <w:rPr>
          <w:b/>
        </w:rPr>
        <w:t>5</w:t>
      </w:r>
      <w:r w:rsidR="000E33F6">
        <w:rPr>
          <w:b/>
        </w:rPr>
        <w:t xml:space="preserve">: </w:t>
      </w:r>
      <w:r>
        <w:rPr>
          <w:b/>
        </w:rPr>
        <w:t>The Color</w:t>
      </w:r>
      <w:r w:rsidR="00097572">
        <w:rPr>
          <w:b/>
        </w:rPr>
        <w:t xml:space="preserve"> </w:t>
      </w:r>
      <w:proofErr w:type="gramStart"/>
      <w:r w:rsidR="00097572">
        <w:rPr>
          <w:b/>
        </w:rPr>
        <w:t>In</w:t>
      </w:r>
      <w:proofErr w:type="gramEnd"/>
      <w:r w:rsidR="00097572">
        <w:rPr>
          <w:b/>
        </w:rPr>
        <w:t xml:space="preserve"> Our Stars!!  </w:t>
      </w:r>
      <w:r w:rsidR="000E33F6">
        <w:rPr>
          <w:b/>
        </w:rPr>
        <w:t>Emission Spectra</w:t>
      </w:r>
      <w:r w:rsidR="000A7E80">
        <w:rPr>
          <w:b/>
        </w:rPr>
        <w:t xml:space="preserve"> Reading Passage</w:t>
      </w:r>
    </w:p>
    <w:p w14:paraId="7CAA6819" w14:textId="1C7E8F1C" w:rsidR="000A7E80" w:rsidRDefault="000A7E80" w:rsidP="00605FF7">
      <w:r w:rsidRPr="000A7E80">
        <w:t>Define ground state</w:t>
      </w:r>
    </w:p>
    <w:p w14:paraId="3E44D341" w14:textId="77777777" w:rsidR="000A7E80" w:rsidRDefault="000A7E80" w:rsidP="00605FF7"/>
    <w:p w14:paraId="52AE9EE6" w14:textId="77777777" w:rsidR="00FA74BF" w:rsidRDefault="00FA74BF" w:rsidP="00605FF7"/>
    <w:p w14:paraId="1012B766" w14:textId="77777777" w:rsidR="00FA74BF" w:rsidRDefault="00FA74BF" w:rsidP="00605FF7"/>
    <w:p w14:paraId="6BE16D14" w14:textId="443A4599" w:rsidR="000A7E80" w:rsidRDefault="000A7E80" w:rsidP="00605FF7">
      <w:r>
        <w:t>Define excited state</w:t>
      </w:r>
    </w:p>
    <w:p w14:paraId="0A8CE72F" w14:textId="77777777" w:rsidR="000A7E80" w:rsidRDefault="000A7E80" w:rsidP="00605FF7"/>
    <w:p w14:paraId="39126F5D" w14:textId="77777777" w:rsidR="00FA74BF" w:rsidRDefault="00FA74BF" w:rsidP="00605FF7"/>
    <w:p w14:paraId="13471C2D" w14:textId="77777777" w:rsidR="00FA74BF" w:rsidRDefault="00FA74BF" w:rsidP="00605FF7"/>
    <w:p w14:paraId="5A8DBF6D" w14:textId="7357541D" w:rsidR="000A7E80" w:rsidRPr="000A7E80" w:rsidRDefault="000A7E80" w:rsidP="00605FF7">
      <w:r>
        <w:t>Why do different elements have unique spectra?</w:t>
      </w:r>
    </w:p>
    <w:p w14:paraId="548409A0" w14:textId="77777777" w:rsidR="000A7E80" w:rsidRDefault="000A7E80" w:rsidP="00605FF7">
      <w:pPr>
        <w:rPr>
          <w:b/>
        </w:rPr>
      </w:pPr>
    </w:p>
    <w:p w14:paraId="0D9B2C35" w14:textId="07FB455D" w:rsidR="00850AFF" w:rsidRDefault="000A7E80"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Station </w:t>
      </w:r>
      <w:r w:rsidR="00FA74BF">
        <w:rPr>
          <w:b/>
        </w:rPr>
        <w:t>6</w:t>
      </w:r>
      <w:r>
        <w:rPr>
          <w:b/>
        </w:rPr>
        <w:t xml:space="preserve">:  </w:t>
      </w:r>
      <w:r w:rsidR="00850AFF">
        <w:rPr>
          <w:b/>
        </w:rPr>
        <w:t xml:space="preserve">Draw in the spectral lines </w:t>
      </w:r>
      <w:r w:rsidR="007550AD">
        <w:rPr>
          <w:b/>
        </w:rPr>
        <w:t>below the colors you see using the colored pencils provided at this station</w:t>
      </w:r>
      <w:r w:rsidR="00850AFF">
        <w:rPr>
          <w:b/>
        </w:rPr>
        <w:t xml:space="preserve"> (Indigo has been omitted due to the difficulty of distinguishing it from violet.)  </w:t>
      </w:r>
    </w:p>
    <w:tbl>
      <w:tblPr>
        <w:tblStyle w:val="TableGrid"/>
        <w:tblW w:w="0" w:type="auto"/>
        <w:tblLook w:val="04A0" w:firstRow="1" w:lastRow="0" w:firstColumn="1" w:lastColumn="0" w:noHBand="0" w:noVBand="1"/>
      </w:tblPr>
      <w:tblGrid>
        <w:gridCol w:w="5393"/>
        <w:gridCol w:w="5397"/>
      </w:tblGrid>
      <w:tr w:rsidR="00850AFF" w14:paraId="7616B763" w14:textId="77777777">
        <w:tc>
          <w:tcPr>
            <w:tcW w:w="5508" w:type="dxa"/>
          </w:tcPr>
          <w:p w14:paraId="14FBAB39" w14:textId="77777777" w:rsidR="00850AFF" w:rsidRPr="00850AFF" w:rsidRDefault="00850AFF" w:rsidP="007255CB">
            <w:pPr>
              <w:rPr>
                <w:rFonts w:cs="Arial"/>
                <w:b/>
              </w:rPr>
            </w:pPr>
            <w:r w:rsidRPr="00850AFF">
              <w:rPr>
                <w:rFonts w:cs="Arial"/>
                <w:b/>
              </w:rPr>
              <w:t>Element</w:t>
            </w:r>
            <w:r>
              <w:rPr>
                <w:rFonts w:cs="Arial"/>
                <w:b/>
              </w:rPr>
              <w:t xml:space="preserve"> in Tube</w:t>
            </w:r>
          </w:p>
        </w:tc>
        <w:tc>
          <w:tcPr>
            <w:tcW w:w="5508" w:type="dxa"/>
          </w:tcPr>
          <w:p w14:paraId="15E46581" w14:textId="77777777" w:rsidR="00850AFF" w:rsidRPr="00850AFF" w:rsidRDefault="00850AFF" w:rsidP="007255CB">
            <w:pPr>
              <w:rPr>
                <w:rFonts w:cs="Arial"/>
                <w:b/>
              </w:rPr>
            </w:pPr>
            <w:r w:rsidRPr="00850AFF">
              <w:rPr>
                <w:rFonts w:cs="Arial"/>
                <w:b/>
              </w:rPr>
              <w:t>Observed Spectrum</w:t>
            </w:r>
          </w:p>
        </w:tc>
      </w:tr>
      <w:tr w:rsidR="00850AFF" w14:paraId="07E7AA8C" w14:textId="77777777">
        <w:tc>
          <w:tcPr>
            <w:tcW w:w="5508" w:type="dxa"/>
          </w:tcPr>
          <w:p w14:paraId="608653A3" w14:textId="77777777" w:rsidR="00850AFF" w:rsidRDefault="00850AFF" w:rsidP="007255CB">
            <w:pPr>
              <w:rPr>
                <w:rFonts w:cs="Arial"/>
              </w:rPr>
            </w:pPr>
          </w:p>
          <w:p w14:paraId="1C438C07" w14:textId="77777777" w:rsidR="00850AFF" w:rsidRDefault="00850AFF" w:rsidP="007255CB">
            <w:pPr>
              <w:rPr>
                <w:rFonts w:cs="Arial"/>
              </w:rPr>
            </w:pPr>
          </w:p>
          <w:p w14:paraId="665FAD07" w14:textId="77777777" w:rsidR="00850AFF" w:rsidRDefault="00850AFF" w:rsidP="007255CB">
            <w:pPr>
              <w:rPr>
                <w:rFonts w:cs="Arial"/>
              </w:rPr>
            </w:pPr>
          </w:p>
          <w:p w14:paraId="7F7DC021" w14:textId="77777777" w:rsidR="00850AFF" w:rsidRDefault="00850AFF" w:rsidP="007255CB">
            <w:pPr>
              <w:rPr>
                <w:rFonts w:cs="Arial"/>
              </w:rPr>
            </w:pPr>
          </w:p>
          <w:p w14:paraId="1640A2FC" w14:textId="77777777" w:rsidR="00850AFF" w:rsidRDefault="00850AFF" w:rsidP="007255CB">
            <w:pPr>
              <w:rPr>
                <w:rFonts w:cs="Arial"/>
              </w:rPr>
            </w:pPr>
          </w:p>
        </w:tc>
        <w:tc>
          <w:tcPr>
            <w:tcW w:w="5508" w:type="dxa"/>
          </w:tcPr>
          <w:p w14:paraId="48B94DBA" w14:textId="77777777" w:rsidR="00850AFF" w:rsidRDefault="00850AFF" w:rsidP="007255CB">
            <w:pPr>
              <w:rPr>
                <w:rFonts w:cs="Arial"/>
              </w:rPr>
            </w:pPr>
            <w:r>
              <w:rPr>
                <w:rFonts w:cs="Arial"/>
              </w:rPr>
              <w:t>V                 B                 G                Y               O              R</w:t>
            </w:r>
          </w:p>
        </w:tc>
      </w:tr>
    </w:tbl>
    <w:p w14:paraId="176AFCD1" w14:textId="77777777" w:rsidR="00FA74BF" w:rsidRDefault="00FA74BF" w:rsidP="00EB0804">
      <w:pPr>
        <w:rPr>
          <w:b/>
        </w:rPr>
      </w:pPr>
    </w:p>
    <w:p w14:paraId="3C4A1102" w14:textId="50D6137F" w:rsidR="0032345F" w:rsidRDefault="00FB17E4" w:rsidP="00EB0804">
      <w:pPr>
        <w:sectPr w:rsidR="0032345F" w:rsidSect="00AA605E">
          <w:type w:val="continuous"/>
          <w:pgSz w:w="12240" w:h="15840"/>
          <w:pgMar w:top="720" w:right="720" w:bottom="720" w:left="720" w:header="720" w:footer="720" w:gutter="0"/>
          <w:cols w:space="720"/>
          <w:docGrid w:linePitch="360"/>
        </w:sectPr>
      </w:pPr>
      <w:r w:rsidRPr="00FB17E4">
        <w:rPr>
          <w:b/>
        </w:rPr>
        <w:t xml:space="preserve">Station </w:t>
      </w:r>
      <w:r w:rsidR="003C0CFD">
        <w:rPr>
          <w:b/>
        </w:rPr>
        <w:t>6</w:t>
      </w:r>
      <w:r w:rsidR="00EB0804">
        <w:rPr>
          <w:b/>
        </w:rPr>
        <w:t>: The Hog Hilton</w:t>
      </w:r>
    </w:p>
    <w:p w14:paraId="4B2A2392" w14:textId="77777777" w:rsidR="0032345F" w:rsidRDefault="0032345F" w:rsidP="00AA605E">
      <w:pPr>
        <w:spacing w:after="0"/>
        <w:sectPr w:rsidR="0032345F" w:rsidSect="00AA605E">
          <w:type w:val="continuous"/>
          <w:pgSz w:w="12240" w:h="15840"/>
          <w:pgMar w:top="720" w:right="720" w:bottom="720" w:left="720" w:header="720" w:footer="720" w:gutter="0"/>
          <w:cols w:space="720"/>
          <w:docGrid w:linePitch="360"/>
        </w:sectPr>
      </w:pPr>
    </w:p>
    <w:p w14:paraId="007B487B" w14:textId="7EBFF4DA" w:rsidR="0032345F" w:rsidRPr="00FB17E4" w:rsidRDefault="0032345F" w:rsidP="00AA605E">
      <w:pPr>
        <w:spacing w:after="0"/>
      </w:pPr>
      <w:r w:rsidRPr="00FB17E4">
        <w:t xml:space="preserve">Monday: </w:t>
      </w:r>
      <w:r w:rsidR="00EB0804">
        <w:t>12</w:t>
      </w:r>
      <w:r w:rsidRPr="00FB17E4">
        <w:t xml:space="preserve"> hogs</w:t>
      </w:r>
    </w:p>
    <w:p w14:paraId="1498467E" w14:textId="77777777" w:rsidR="0032345F" w:rsidRPr="00FB17E4" w:rsidRDefault="0032345F" w:rsidP="0032345F">
      <w:pPr>
        <w:spacing w:after="160"/>
        <w:ind w:firstLine="720"/>
      </w:pPr>
      <w:r w:rsidRPr="00FB17E4">
        <w:t>6</w:t>
      </w:r>
      <w:r w:rsidRPr="00FB17E4">
        <w:rPr>
          <w:vertAlign w:val="superscript"/>
        </w:rPr>
        <w:t>th</w:t>
      </w:r>
      <w:r w:rsidRPr="00FB17E4">
        <w:t xml:space="preserve"> floor ___</w:t>
      </w:r>
      <w:proofErr w:type="gramStart"/>
      <w:r w:rsidRPr="00FB17E4">
        <w:t>_  _</w:t>
      </w:r>
      <w:proofErr w:type="gramEnd"/>
      <w:r w:rsidRPr="00FB17E4">
        <w:t>___  ____  ____  ____</w:t>
      </w:r>
    </w:p>
    <w:p w14:paraId="30D4FEE8" w14:textId="77777777" w:rsidR="0032345F" w:rsidRPr="00FB17E4" w:rsidRDefault="0032345F" w:rsidP="0032345F">
      <w:pPr>
        <w:spacing w:after="160"/>
      </w:pPr>
      <w:r w:rsidRPr="00FB17E4">
        <w:tab/>
        <w:t>5</w:t>
      </w:r>
      <w:r w:rsidRPr="00FB17E4">
        <w:rPr>
          <w:vertAlign w:val="superscript"/>
        </w:rPr>
        <w:t>th</w:t>
      </w:r>
      <w:r w:rsidRPr="00FB17E4">
        <w:t xml:space="preserve"> floor ___</w:t>
      </w:r>
      <w:proofErr w:type="gramStart"/>
      <w:r w:rsidRPr="00FB17E4">
        <w:t>_  _</w:t>
      </w:r>
      <w:proofErr w:type="gramEnd"/>
      <w:r w:rsidRPr="00FB17E4">
        <w:t xml:space="preserve">___  ____    </w:t>
      </w:r>
    </w:p>
    <w:p w14:paraId="7643D2EC" w14:textId="77777777" w:rsidR="0032345F" w:rsidRPr="00FB17E4" w:rsidRDefault="0032345F" w:rsidP="0032345F">
      <w:pPr>
        <w:spacing w:after="160"/>
      </w:pPr>
      <w:r w:rsidRPr="00FB17E4">
        <w:tab/>
        <w:t>4</w:t>
      </w:r>
      <w:r w:rsidRPr="00FB17E4">
        <w:rPr>
          <w:vertAlign w:val="superscript"/>
        </w:rPr>
        <w:t>th</w:t>
      </w:r>
      <w:r w:rsidRPr="00FB17E4">
        <w:t xml:space="preserve"> floor ____</w:t>
      </w:r>
    </w:p>
    <w:p w14:paraId="22FF989E" w14:textId="77777777" w:rsidR="0032345F" w:rsidRPr="00FB17E4" w:rsidRDefault="0032345F" w:rsidP="0032345F">
      <w:pPr>
        <w:spacing w:after="160"/>
      </w:pPr>
      <w:r w:rsidRPr="00FB17E4">
        <w:tab/>
        <w:t>3</w:t>
      </w:r>
      <w:r w:rsidRPr="00FB17E4">
        <w:rPr>
          <w:vertAlign w:val="superscript"/>
        </w:rPr>
        <w:t>rd</w:t>
      </w:r>
      <w:r w:rsidRPr="00FB17E4">
        <w:t xml:space="preserve"> floor ___</w:t>
      </w:r>
      <w:proofErr w:type="gramStart"/>
      <w:r w:rsidRPr="00FB17E4">
        <w:t>_  _</w:t>
      </w:r>
      <w:proofErr w:type="gramEnd"/>
      <w:r w:rsidRPr="00FB17E4">
        <w:t>___  ____</w:t>
      </w:r>
    </w:p>
    <w:p w14:paraId="428E9E6B" w14:textId="77777777" w:rsidR="0032345F" w:rsidRDefault="0032345F" w:rsidP="0032345F">
      <w:pPr>
        <w:spacing w:after="160"/>
      </w:pPr>
      <w:r w:rsidRPr="00FB17E4">
        <w:tab/>
        <w:t>2</w:t>
      </w:r>
      <w:r w:rsidRPr="00FB17E4">
        <w:rPr>
          <w:vertAlign w:val="superscript"/>
        </w:rPr>
        <w:t>nd</w:t>
      </w:r>
      <w:r>
        <w:t xml:space="preserve"> floor ____</w:t>
      </w:r>
    </w:p>
    <w:p w14:paraId="74605179" w14:textId="77777777" w:rsidR="0032345F" w:rsidRPr="00FB17E4" w:rsidRDefault="0032345F" w:rsidP="0032345F">
      <w:pPr>
        <w:spacing w:after="160"/>
        <w:ind w:firstLine="720"/>
      </w:pPr>
      <w:r w:rsidRPr="00FB17E4">
        <w:t>1</w:t>
      </w:r>
      <w:r w:rsidRPr="00FB17E4">
        <w:rPr>
          <w:vertAlign w:val="superscript"/>
        </w:rPr>
        <w:t>st</w:t>
      </w:r>
      <w:r w:rsidRPr="00FB17E4">
        <w:t xml:space="preserve"> floor ____</w:t>
      </w:r>
    </w:p>
    <w:p w14:paraId="77B888F2" w14:textId="77777777" w:rsidR="00AA605E" w:rsidRDefault="0032345F" w:rsidP="00AA605E">
      <w:pPr>
        <w:spacing w:after="0"/>
      </w:pPr>
      <w:r>
        <w:t>Tuesday: 8 hogs</w:t>
      </w:r>
    </w:p>
    <w:p w14:paraId="7F14670D" w14:textId="7D6A99AE" w:rsidR="0032345F" w:rsidRPr="00FB17E4" w:rsidRDefault="0032345F" w:rsidP="00AA605E">
      <w:pPr>
        <w:spacing w:after="160"/>
        <w:ind w:firstLine="720"/>
      </w:pPr>
      <w:r w:rsidRPr="00FB17E4">
        <w:t>6</w:t>
      </w:r>
      <w:r w:rsidRPr="00FB17E4">
        <w:rPr>
          <w:vertAlign w:val="superscript"/>
        </w:rPr>
        <w:t>th</w:t>
      </w:r>
      <w:r w:rsidRPr="00FB17E4">
        <w:t xml:space="preserve"> floor ___</w:t>
      </w:r>
      <w:proofErr w:type="gramStart"/>
      <w:r w:rsidRPr="00FB17E4">
        <w:t>_  _</w:t>
      </w:r>
      <w:proofErr w:type="gramEnd"/>
      <w:r w:rsidRPr="00FB17E4">
        <w:t>___  ____  ____  ____</w:t>
      </w:r>
    </w:p>
    <w:p w14:paraId="4CC25EC0" w14:textId="77777777" w:rsidR="0032345F" w:rsidRPr="00FB17E4" w:rsidRDefault="0032345F" w:rsidP="00AA605E">
      <w:pPr>
        <w:spacing w:after="160"/>
      </w:pPr>
      <w:r w:rsidRPr="00FB17E4">
        <w:tab/>
        <w:t>5</w:t>
      </w:r>
      <w:r w:rsidRPr="00FB17E4">
        <w:rPr>
          <w:vertAlign w:val="superscript"/>
        </w:rPr>
        <w:t>th</w:t>
      </w:r>
      <w:r w:rsidRPr="00FB17E4">
        <w:t xml:space="preserve"> floor ___</w:t>
      </w:r>
      <w:proofErr w:type="gramStart"/>
      <w:r w:rsidRPr="00FB17E4">
        <w:t>_  _</w:t>
      </w:r>
      <w:proofErr w:type="gramEnd"/>
      <w:r w:rsidRPr="00FB17E4">
        <w:t xml:space="preserve">___  ____    </w:t>
      </w:r>
    </w:p>
    <w:p w14:paraId="57B9BD7F" w14:textId="77777777" w:rsidR="0032345F" w:rsidRPr="00FB17E4" w:rsidRDefault="0032345F" w:rsidP="0032345F">
      <w:pPr>
        <w:spacing w:after="160"/>
      </w:pPr>
      <w:r w:rsidRPr="00FB17E4">
        <w:tab/>
        <w:t>4</w:t>
      </w:r>
      <w:r w:rsidRPr="00FB17E4">
        <w:rPr>
          <w:vertAlign w:val="superscript"/>
        </w:rPr>
        <w:t>th</w:t>
      </w:r>
      <w:r w:rsidRPr="00FB17E4">
        <w:t xml:space="preserve"> floor ____</w:t>
      </w:r>
    </w:p>
    <w:p w14:paraId="0BA7917F" w14:textId="77777777" w:rsidR="0032345F" w:rsidRPr="00FB17E4" w:rsidRDefault="0032345F" w:rsidP="0032345F">
      <w:pPr>
        <w:spacing w:after="160"/>
      </w:pPr>
      <w:r w:rsidRPr="00FB17E4">
        <w:tab/>
        <w:t>3</w:t>
      </w:r>
      <w:r w:rsidRPr="00FB17E4">
        <w:rPr>
          <w:vertAlign w:val="superscript"/>
        </w:rPr>
        <w:t>rd</w:t>
      </w:r>
      <w:r w:rsidRPr="00FB17E4">
        <w:t xml:space="preserve"> floor ___</w:t>
      </w:r>
      <w:proofErr w:type="gramStart"/>
      <w:r w:rsidRPr="00FB17E4">
        <w:t>_  _</w:t>
      </w:r>
      <w:proofErr w:type="gramEnd"/>
      <w:r w:rsidRPr="00FB17E4">
        <w:t>___  ____</w:t>
      </w:r>
    </w:p>
    <w:p w14:paraId="36857F3E" w14:textId="77777777" w:rsidR="0032345F" w:rsidRDefault="0032345F" w:rsidP="0032345F">
      <w:pPr>
        <w:spacing w:after="160"/>
      </w:pPr>
      <w:r w:rsidRPr="00FB17E4">
        <w:tab/>
        <w:t>2</w:t>
      </w:r>
      <w:r w:rsidRPr="00FB17E4">
        <w:rPr>
          <w:vertAlign w:val="superscript"/>
        </w:rPr>
        <w:t>nd</w:t>
      </w:r>
      <w:r w:rsidRPr="00FB17E4">
        <w:t xml:space="preserve"> floor ____</w:t>
      </w:r>
    </w:p>
    <w:p w14:paraId="360227CF" w14:textId="61D177E4" w:rsidR="00AA605E" w:rsidRDefault="00AA605E" w:rsidP="0032345F">
      <w:pPr>
        <w:spacing w:after="160"/>
      </w:pPr>
      <w:r>
        <w:tab/>
        <w:t>1</w:t>
      </w:r>
      <w:r w:rsidRPr="00AA605E">
        <w:rPr>
          <w:vertAlign w:val="superscript"/>
        </w:rPr>
        <w:t>st</w:t>
      </w:r>
      <w:r w:rsidR="00EB0804">
        <w:t xml:space="preserve"> floor ___</w:t>
      </w:r>
    </w:p>
    <w:p w14:paraId="2A10B893" w14:textId="77777777" w:rsidR="00FA74BF" w:rsidRDefault="00FA74BF" w:rsidP="0032345F">
      <w:pPr>
        <w:spacing w:after="160"/>
        <w:sectPr w:rsidR="00FA74BF" w:rsidSect="00AA605E">
          <w:type w:val="continuous"/>
          <w:pgSz w:w="12240" w:h="15840"/>
          <w:pgMar w:top="720" w:right="720" w:bottom="720" w:left="720" w:header="720" w:footer="720" w:gutter="0"/>
          <w:cols w:num="2" w:space="720"/>
          <w:docGrid w:linePitch="360"/>
        </w:sectPr>
      </w:pPr>
    </w:p>
    <w:p w14:paraId="2EE60986" w14:textId="77777777" w:rsidR="00FA74BF" w:rsidRDefault="00FA74BF" w:rsidP="00AA605E"/>
    <w:p w14:paraId="4A082788" w14:textId="77777777" w:rsidR="00FA74BF" w:rsidRDefault="00FA74BF" w:rsidP="00AA605E"/>
    <w:p w14:paraId="35E15BAE" w14:textId="77777777" w:rsidR="00FA74BF" w:rsidRDefault="00FA74BF" w:rsidP="00AA605E"/>
    <w:p w14:paraId="218702CC" w14:textId="77777777" w:rsidR="00FA74BF" w:rsidRDefault="00FA74BF" w:rsidP="00AA605E"/>
    <w:p w14:paraId="45561077" w14:textId="77777777" w:rsidR="00AA605E" w:rsidRDefault="00EB0804" w:rsidP="00AA605E">
      <w:r>
        <w:t>You just</w:t>
      </w:r>
      <w:r w:rsidR="00AA605E" w:rsidRPr="00FB17E4">
        <w:t xml:space="preserve"> learned how to fill up an imaginary hotel. Now you will relate this example to electron orbitals.  These are where electrons reside in the atom. Electron orbitals are modeled by the picture below and are grouped into principal energy levels (representing how far they are away from the nucleus.)  </w:t>
      </w:r>
    </w:p>
    <w:p w14:paraId="11CBBA0A" w14:textId="3FAA8EFA" w:rsidR="00113176" w:rsidRPr="00FB17E4" w:rsidRDefault="00113176" w:rsidP="00AA605E">
      <w:r>
        <w:tab/>
      </w:r>
      <w:r>
        <w:tab/>
        <w:t xml:space="preserve">         2a. 22 electrons</w:t>
      </w:r>
      <w:r>
        <w:tab/>
      </w:r>
      <w:r>
        <w:tab/>
      </w:r>
      <w:r>
        <w:tab/>
      </w:r>
      <w:r>
        <w:tab/>
      </w:r>
      <w:r>
        <w:tab/>
        <w:t xml:space="preserve">       2b. 5 electrons</w:t>
      </w:r>
    </w:p>
    <w:p w14:paraId="37FCCE34" w14:textId="77777777" w:rsidR="007A6B2D" w:rsidRDefault="00AA605E" w:rsidP="00AA605E">
      <w:r w:rsidRPr="00FB17E4">
        <w:rPr>
          <w:noProof/>
          <w:lang w:eastAsia="en-US"/>
        </w:rPr>
        <w:drawing>
          <wp:inline distT="0" distB="0" distL="0" distR="0" wp14:anchorId="291768B5" wp14:editId="0218AB91">
            <wp:extent cx="3084195" cy="2094865"/>
            <wp:effectExtent l="0" t="0" r="190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195" cy="2094865"/>
                    </a:xfrm>
                    <a:prstGeom prst="rect">
                      <a:avLst/>
                    </a:prstGeom>
                    <a:noFill/>
                    <a:ln>
                      <a:noFill/>
                    </a:ln>
                  </pic:spPr>
                </pic:pic>
              </a:graphicData>
            </a:graphic>
          </wp:inline>
        </w:drawing>
      </w:r>
      <w:r w:rsidRPr="00FB17E4">
        <w:rPr>
          <w:noProof/>
          <w:lang w:eastAsia="en-US"/>
        </w:rPr>
        <w:drawing>
          <wp:inline distT="0" distB="0" distL="0" distR="0" wp14:anchorId="077A9BEB" wp14:editId="05BC295E">
            <wp:extent cx="3084195" cy="209486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195" cy="2094865"/>
                    </a:xfrm>
                    <a:prstGeom prst="rect">
                      <a:avLst/>
                    </a:prstGeom>
                    <a:noFill/>
                    <a:ln>
                      <a:noFill/>
                    </a:ln>
                  </pic:spPr>
                </pic:pic>
              </a:graphicData>
            </a:graphic>
          </wp:inline>
        </w:drawing>
      </w:r>
    </w:p>
    <w:p w14:paraId="10F8B737" w14:textId="77777777" w:rsidR="00EB0804" w:rsidRDefault="00EB0804" w:rsidP="00EB0804">
      <w:pPr>
        <w:spacing w:after="0"/>
        <w:ind w:left="720"/>
      </w:pPr>
    </w:p>
    <w:p w14:paraId="3B1A5761" w14:textId="77777777" w:rsidR="00AA605E" w:rsidRPr="00FB17E4" w:rsidRDefault="00AA605E" w:rsidP="007A6B2D">
      <w:pPr>
        <w:numPr>
          <w:ilvl w:val="0"/>
          <w:numId w:val="10"/>
        </w:numPr>
        <w:spacing w:after="0"/>
      </w:pPr>
      <w:r w:rsidRPr="00FB17E4">
        <w:t xml:space="preserve">Compare the orbital diagram above with the Hog Hilton setup. What are the similarities and the </w:t>
      </w:r>
    </w:p>
    <w:p w14:paraId="7C96EEA4" w14:textId="1ACDED73" w:rsidR="00AA605E" w:rsidRDefault="00AA605E" w:rsidP="007A6B2D">
      <w:pPr>
        <w:spacing w:after="0"/>
        <w:ind w:left="360"/>
      </w:pPr>
      <w:r w:rsidRPr="00FB17E4">
        <w:t xml:space="preserve">      </w:t>
      </w:r>
      <w:r w:rsidR="007A6B2D">
        <w:t xml:space="preserve"> </w:t>
      </w:r>
      <w:proofErr w:type="gramStart"/>
      <w:r w:rsidRPr="00FB17E4">
        <w:t>differences</w:t>
      </w:r>
      <w:proofErr w:type="gramEnd"/>
      <w:r w:rsidRPr="00FB17E4">
        <w:t>?</w:t>
      </w:r>
    </w:p>
    <w:p w14:paraId="4E1B1B94" w14:textId="77777777" w:rsidR="007A6B2D" w:rsidRDefault="007A6B2D" w:rsidP="007A6B2D">
      <w:pPr>
        <w:spacing w:after="0"/>
        <w:ind w:left="360"/>
      </w:pPr>
    </w:p>
    <w:p w14:paraId="752BF8A8" w14:textId="77777777" w:rsidR="007A6B2D" w:rsidRDefault="007A6B2D" w:rsidP="00AA605E">
      <w:pPr>
        <w:ind w:left="360"/>
      </w:pPr>
    </w:p>
    <w:p w14:paraId="06670A45" w14:textId="77777777" w:rsidR="00EB0804" w:rsidRDefault="00EB0804" w:rsidP="00AA605E">
      <w:pPr>
        <w:ind w:left="360"/>
      </w:pPr>
    </w:p>
    <w:p w14:paraId="25D6747A" w14:textId="77777777" w:rsidR="00AA605E" w:rsidRDefault="00AA605E" w:rsidP="00AA605E"/>
    <w:p w14:paraId="60670027" w14:textId="77777777" w:rsidR="00FA74BF" w:rsidRDefault="00FA74BF" w:rsidP="00AA605E"/>
    <w:p w14:paraId="538304C1" w14:textId="77777777" w:rsidR="00FA74BF" w:rsidRDefault="00FA74BF" w:rsidP="00AA605E"/>
    <w:p w14:paraId="645A463D" w14:textId="77777777" w:rsidR="00FA74BF" w:rsidRDefault="00FA74BF" w:rsidP="00AA605E"/>
    <w:p w14:paraId="7645821A" w14:textId="77777777" w:rsidR="00FA74BF" w:rsidRDefault="00FA74BF" w:rsidP="00AA605E"/>
    <w:p w14:paraId="2FA550EB" w14:textId="77777777" w:rsidR="00FA74BF" w:rsidRDefault="00FA74BF" w:rsidP="00AA605E"/>
    <w:p w14:paraId="3FE4C935" w14:textId="77777777" w:rsidR="00FA74BF" w:rsidRDefault="00FA74BF" w:rsidP="00FA74BF">
      <w:pPr>
        <w:pStyle w:val="ListParagraph"/>
        <w:numPr>
          <w:ilvl w:val="0"/>
          <w:numId w:val="10"/>
        </w:numPr>
        <w:spacing w:after="0"/>
      </w:pPr>
      <w:r w:rsidRPr="00D2108B">
        <w:rPr>
          <w:b/>
        </w:rPr>
        <w:t>a.</w:t>
      </w:r>
      <w:r w:rsidRPr="00FB17E4">
        <w:t xml:space="preserve"> Fill 22 electrons in the orbital diagram </w:t>
      </w:r>
      <w:r>
        <w:t xml:space="preserve">above </w:t>
      </w:r>
      <w:r w:rsidRPr="00FB17E4">
        <w:t>on the left following your Hog Hilton</w:t>
      </w:r>
      <w:r>
        <w:t xml:space="preserve"> rules. Use up </w:t>
      </w:r>
    </w:p>
    <w:p w14:paraId="4707CFCB" w14:textId="77777777" w:rsidR="00FA74BF" w:rsidRPr="00FB17E4" w:rsidRDefault="00FA74BF" w:rsidP="00FA74BF">
      <w:pPr>
        <w:pStyle w:val="ListParagraph"/>
        <w:spacing w:after="0"/>
      </w:pPr>
      <w:r>
        <w:rPr>
          <w:b/>
        </w:rPr>
        <w:t xml:space="preserve">     </w:t>
      </w:r>
      <w:proofErr w:type="gramStart"/>
      <w:r>
        <w:t>and</w:t>
      </w:r>
      <w:proofErr w:type="gramEnd"/>
      <w:r>
        <w:t xml:space="preserve"> </w:t>
      </w:r>
      <w:r w:rsidRPr="00FB17E4">
        <w:t>down arrows to represent electrons.</w:t>
      </w:r>
    </w:p>
    <w:p w14:paraId="11BB7AE9" w14:textId="77777777" w:rsidR="00FA74BF" w:rsidRDefault="00FA74BF" w:rsidP="00FA74BF">
      <w:pPr>
        <w:spacing w:after="0"/>
        <w:ind w:left="720"/>
      </w:pPr>
      <w:r w:rsidRPr="00D2108B">
        <w:rPr>
          <w:b/>
        </w:rPr>
        <w:t>b.</w:t>
      </w:r>
      <w:r w:rsidRPr="00FB17E4">
        <w:t xml:space="preserve"> </w:t>
      </w:r>
      <w:r>
        <w:t xml:space="preserve">Repeat part </w:t>
      </w:r>
      <w:proofErr w:type="gramStart"/>
      <w:r>
        <w:t>a with</w:t>
      </w:r>
      <w:proofErr w:type="gramEnd"/>
      <w:r>
        <w:t xml:space="preserve"> 5 electrons.</w:t>
      </w:r>
    </w:p>
    <w:p w14:paraId="741E0CFA" w14:textId="77777777" w:rsidR="00FA74BF" w:rsidRDefault="00FA74BF" w:rsidP="00AA605E">
      <w:pPr>
        <w:rPr>
          <w:b/>
        </w:rPr>
      </w:pPr>
    </w:p>
    <w:p w14:paraId="2F3F43C3" w14:textId="77777777" w:rsidR="00AA605E" w:rsidRDefault="00AA605E" w:rsidP="00AA605E">
      <w:pPr>
        <w:rPr>
          <w:b/>
        </w:rPr>
      </w:pPr>
    </w:p>
    <w:p w14:paraId="35283D0B" w14:textId="5D67F5DB" w:rsidR="00AA605E" w:rsidRPr="00FB17E4" w:rsidRDefault="00AA605E" w:rsidP="00AA605E">
      <w:pPr>
        <w:spacing w:after="160"/>
      </w:pPr>
    </w:p>
    <w:p w14:paraId="5FCA3777" w14:textId="496B137C" w:rsidR="0021034E" w:rsidRPr="0021034E" w:rsidRDefault="00EB0804"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1034E">
        <w:rPr>
          <w:b/>
        </w:rPr>
        <w:t xml:space="preserve">Station 7:  </w:t>
      </w:r>
      <w:r w:rsidR="0021034E" w:rsidRPr="0021034E">
        <w:rPr>
          <w:b/>
        </w:rPr>
        <w:t xml:space="preserve">The Science </w:t>
      </w:r>
      <w:proofErr w:type="gramStart"/>
      <w:r w:rsidR="0021034E" w:rsidRPr="0021034E">
        <w:rPr>
          <w:b/>
        </w:rPr>
        <w:t>Behind</w:t>
      </w:r>
      <w:proofErr w:type="gramEnd"/>
      <w:r w:rsidR="0021034E" w:rsidRPr="0021034E">
        <w:rPr>
          <w:b/>
        </w:rPr>
        <w:t xml:space="preserve"> Fireworks</w:t>
      </w:r>
    </w:p>
    <w:p w14:paraId="0EF0AACC" w14:textId="2BD76865" w:rsidR="0021034E" w:rsidRDefault="0021034E" w:rsidP="0021034E">
      <w:pPr>
        <w:pStyle w:val="ListParagraph"/>
        <w:numPr>
          <w:ilvl w:val="0"/>
          <w:numId w:val="12"/>
        </w:numPr>
        <w:spacing w:after="160" w:line="259" w:lineRule="auto"/>
      </w:pPr>
      <w:r>
        <w:t>Which elements are used to create the most unstable and dangerous colors?</w:t>
      </w:r>
    </w:p>
    <w:p w14:paraId="01CCB733" w14:textId="77777777" w:rsidR="0021034E" w:rsidRDefault="0021034E" w:rsidP="0021034E">
      <w:pPr>
        <w:pStyle w:val="ListParagraph"/>
        <w:spacing w:after="160" w:line="259" w:lineRule="auto"/>
      </w:pPr>
    </w:p>
    <w:p w14:paraId="259CBE1A" w14:textId="77777777" w:rsidR="0021034E" w:rsidRDefault="0021034E" w:rsidP="0021034E">
      <w:pPr>
        <w:pStyle w:val="ListParagraph"/>
        <w:spacing w:after="160" w:line="259" w:lineRule="auto"/>
      </w:pPr>
    </w:p>
    <w:p w14:paraId="0935A320" w14:textId="26ED8222" w:rsidR="0021034E" w:rsidRDefault="0021034E" w:rsidP="0021034E">
      <w:pPr>
        <w:pStyle w:val="ListParagraph"/>
        <w:numPr>
          <w:ilvl w:val="0"/>
          <w:numId w:val="12"/>
        </w:numPr>
        <w:spacing w:after="160" w:line="259" w:lineRule="auto"/>
      </w:pPr>
      <w:r>
        <w:t>What elements could be used to create red, white and blue fireworks?</w:t>
      </w:r>
    </w:p>
    <w:p w14:paraId="00A61950" w14:textId="77777777" w:rsidR="0021034E" w:rsidRDefault="0021034E" w:rsidP="0021034E">
      <w:pPr>
        <w:spacing w:after="160" w:line="259" w:lineRule="auto"/>
      </w:pPr>
    </w:p>
    <w:p w14:paraId="25D2C8AE" w14:textId="77777777" w:rsidR="0021034E" w:rsidRDefault="0021034E" w:rsidP="0021034E">
      <w:pPr>
        <w:pStyle w:val="ListParagraph"/>
        <w:numPr>
          <w:ilvl w:val="0"/>
          <w:numId w:val="12"/>
        </w:numPr>
        <w:spacing w:after="160" w:line="259" w:lineRule="auto"/>
      </w:pPr>
      <w:r>
        <w:t>What element(s) are used as a color and an effect?  What effect and color does it display?</w:t>
      </w:r>
    </w:p>
    <w:p w14:paraId="40A919FF" w14:textId="77777777" w:rsidR="0021034E" w:rsidRDefault="0021034E" w:rsidP="0021034E">
      <w:pPr>
        <w:pStyle w:val="ListParagraph"/>
      </w:pPr>
    </w:p>
    <w:p w14:paraId="1831918A" w14:textId="77777777" w:rsidR="0021034E" w:rsidRDefault="0021034E" w:rsidP="0021034E">
      <w:pPr>
        <w:pStyle w:val="ListParagraph"/>
        <w:spacing w:after="160" w:line="259" w:lineRule="auto"/>
      </w:pPr>
    </w:p>
    <w:p w14:paraId="22699367" w14:textId="77777777" w:rsidR="0021034E" w:rsidRDefault="0021034E" w:rsidP="0021034E">
      <w:pPr>
        <w:pStyle w:val="ListParagraph"/>
        <w:numPr>
          <w:ilvl w:val="0"/>
          <w:numId w:val="12"/>
        </w:numPr>
        <w:spacing w:after="160" w:line="259" w:lineRule="auto"/>
      </w:pPr>
      <w:r>
        <w:t>If you wanted to create a glow in the dark green firework, what would the primary elements you would use?</w:t>
      </w:r>
    </w:p>
    <w:p w14:paraId="53952CD4" w14:textId="77777777" w:rsidR="0021034E" w:rsidRDefault="0021034E" w:rsidP="0021034E">
      <w:pPr>
        <w:spacing w:after="160" w:line="259" w:lineRule="auto"/>
      </w:pPr>
    </w:p>
    <w:p w14:paraId="6519944F" w14:textId="77777777" w:rsidR="0021034E" w:rsidRDefault="0021034E" w:rsidP="0021034E">
      <w:pPr>
        <w:spacing w:after="160" w:line="259" w:lineRule="auto"/>
      </w:pPr>
    </w:p>
    <w:p w14:paraId="4748A83D" w14:textId="77777777" w:rsidR="0021034E" w:rsidRDefault="0021034E" w:rsidP="0021034E">
      <w:pPr>
        <w:pStyle w:val="ListParagraph"/>
        <w:numPr>
          <w:ilvl w:val="0"/>
          <w:numId w:val="12"/>
        </w:numPr>
        <w:spacing w:after="160" w:line="259" w:lineRule="auto"/>
      </w:pPr>
      <w:r>
        <w:t>If you wanted deep red fireworks, what would you use?</w:t>
      </w:r>
    </w:p>
    <w:p w14:paraId="299A2F08" w14:textId="77777777" w:rsidR="0021034E" w:rsidRDefault="0021034E" w:rsidP="0021034E">
      <w:pPr>
        <w:pStyle w:val="ListParagraph"/>
        <w:spacing w:after="160" w:line="259" w:lineRule="auto"/>
      </w:pPr>
    </w:p>
    <w:p w14:paraId="1B0AFD81" w14:textId="77777777" w:rsidR="0021034E" w:rsidRDefault="0021034E" w:rsidP="0021034E">
      <w:pPr>
        <w:pStyle w:val="ListParagraph"/>
        <w:spacing w:after="160" w:line="259" w:lineRule="auto"/>
      </w:pPr>
    </w:p>
    <w:p w14:paraId="639D0785" w14:textId="77777777" w:rsidR="00FA74BF" w:rsidRDefault="00FA74BF" w:rsidP="0021034E">
      <w:pPr>
        <w:pStyle w:val="ListParagraph"/>
        <w:spacing w:after="160" w:line="259" w:lineRule="auto"/>
      </w:pPr>
    </w:p>
    <w:p w14:paraId="1A365EB2" w14:textId="77777777" w:rsidR="00FA74BF" w:rsidRDefault="00FA74BF" w:rsidP="0021034E">
      <w:pPr>
        <w:pStyle w:val="ListParagraph"/>
        <w:spacing w:after="160" w:line="259" w:lineRule="auto"/>
      </w:pPr>
    </w:p>
    <w:p w14:paraId="32DBA34A" w14:textId="77777777" w:rsidR="00FA74BF" w:rsidRDefault="00FA74BF" w:rsidP="0021034E">
      <w:pPr>
        <w:pStyle w:val="ListParagraph"/>
        <w:spacing w:after="160" w:line="259" w:lineRule="auto"/>
      </w:pPr>
    </w:p>
    <w:p w14:paraId="2F141272" w14:textId="77777777" w:rsidR="00FA74BF" w:rsidRDefault="00FA74BF" w:rsidP="0021034E">
      <w:pPr>
        <w:pStyle w:val="ListParagraph"/>
        <w:spacing w:after="160" w:line="259" w:lineRule="auto"/>
      </w:pPr>
    </w:p>
    <w:p w14:paraId="56CE74CE" w14:textId="2AC25900" w:rsidR="0021034E" w:rsidRPr="0021034E" w:rsidRDefault="0021034E"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1034E">
        <w:rPr>
          <w:b/>
        </w:rPr>
        <w:t>Station 8</w:t>
      </w:r>
      <w:r>
        <w:rPr>
          <w:b/>
        </w:rPr>
        <w:t>:</w:t>
      </w:r>
      <w:r w:rsidRPr="0021034E">
        <w:rPr>
          <w:b/>
        </w:rPr>
        <w:t xml:space="preserve"> </w:t>
      </w:r>
      <w:proofErr w:type="spellStart"/>
      <w:r w:rsidRPr="0021034E">
        <w:rPr>
          <w:b/>
        </w:rPr>
        <w:t>Wint</w:t>
      </w:r>
      <w:proofErr w:type="spellEnd"/>
      <w:r w:rsidR="00EE01B5">
        <w:rPr>
          <w:b/>
        </w:rPr>
        <w:t>-O-</w:t>
      </w:r>
      <w:r w:rsidRPr="0021034E">
        <w:rPr>
          <w:b/>
        </w:rPr>
        <w:t>Green Mints</w:t>
      </w:r>
    </w:p>
    <w:p w14:paraId="186E9B01" w14:textId="77777777" w:rsidR="0021034E" w:rsidRDefault="0021034E" w:rsidP="0021034E">
      <w:pPr>
        <w:pStyle w:val="ListParagraph"/>
        <w:numPr>
          <w:ilvl w:val="0"/>
          <w:numId w:val="13"/>
        </w:numPr>
        <w:spacing w:after="160" w:line="259" w:lineRule="auto"/>
      </w:pPr>
      <w:r>
        <w:t>What did you observe?</w:t>
      </w:r>
    </w:p>
    <w:p w14:paraId="370CC9FA" w14:textId="77777777" w:rsidR="0021034E" w:rsidRDefault="0021034E" w:rsidP="0021034E">
      <w:pPr>
        <w:pStyle w:val="ListParagraph"/>
        <w:spacing w:after="160" w:line="259" w:lineRule="auto"/>
      </w:pPr>
    </w:p>
    <w:p w14:paraId="00AD40AF" w14:textId="77777777" w:rsidR="0021034E" w:rsidRDefault="0021034E" w:rsidP="0021034E">
      <w:pPr>
        <w:pStyle w:val="ListParagraph"/>
        <w:spacing w:after="160" w:line="259" w:lineRule="auto"/>
      </w:pPr>
    </w:p>
    <w:p w14:paraId="11972A48" w14:textId="77777777" w:rsidR="0021034E" w:rsidRDefault="0021034E" w:rsidP="0021034E">
      <w:pPr>
        <w:pStyle w:val="ListParagraph"/>
        <w:spacing w:after="160" w:line="259" w:lineRule="auto"/>
      </w:pPr>
    </w:p>
    <w:p w14:paraId="6F3DC22E" w14:textId="46933479" w:rsidR="0021034E" w:rsidRDefault="0021034E" w:rsidP="0021034E">
      <w:pPr>
        <w:pStyle w:val="ListParagraph"/>
        <w:numPr>
          <w:ilvl w:val="0"/>
          <w:numId w:val="13"/>
        </w:numPr>
        <w:spacing w:after="160" w:line="259" w:lineRule="auto"/>
      </w:pPr>
      <w:r>
        <w:t xml:space="preserve">What was necessary for you to make the </w:t>
      </w:r>
      <w:proofErr w:type="spellStart"/>
      <w:r>
        <w:t>wint</w:t>
      </w:r>
      <w:proofErr w:type="spellEnd"/>
      <w:r>
        <w:t xml:space="preserve"> o green spark?</w:t>
      </w:r>
    </w:p>
    <w:p w14:paraId="1850D935" w14:textId="77777777" w:rsidR="0021034E" w:rsidRDefault="0021034E" w:rsidP="0021034E">
      <w:pPr>
        <w:spacing w:after="160" w:line="259" w:lineRule="auto"/>
      </w:pPr>
    </w:p>
    <w:p w14:paraId="4AB4E5C7" w14:textId="77777777" w:rsidR="0021034E" w:rsidRDefault="0021034E" w:rsidP="0021034E">
      <w:pPr>
        <w:spacing w:after="160" w:line="259" w:lineRule="auto"/>
      </w:pPr>
    </w:p>
    <w:p w14:paraId="53E44B4F" w14:textId="6A7DCB41" w:rsidR="0021034E" w:rsidRDefault="0021034E" w:rsidP="0021034E">
      <w:pPr>
        <w:pStyle w:val="ListParagraph"/>
        <w:numPr>
          <w:ilvl w:val="0"/>
          <w:numId w:val="13"/>
        </w:numPr>
        <w:spacing w:after="160" w:line="259" w:lineRule="auto"/>
      </w:pPr>
      <w:r>
        <w:t>Why did this happen?  Use your phone</w:t>
      </w:r>
      <w:r w:rsidR="00FA74BF">
        <w:t>/internet</w:t>
      </w:r>
      <w:r>
        <w:t xml:space="preserve"> to determine the chemistry behind why the mint sparked.</w:t>
      </w:r>
    </w:p>
    <w:p w14:paraId="782A0736" w14:textId="77777777" w:rsidR="0021034E" w:rsidRDefault="0021034E" w:rsidP="0021034E">
      <w:pPr>
        <w:ind w:left="360"/>
      </w:pPr>
    </w:p>
    <w:p w14:paraId="18DFE347" w14:textId="77777777" w:rsidR="0021034E" w:rsidRDefault="0021034E" w:rsidP="0021034E">
      <w:pPr>
        <w:ind w:left="360"/>
      </w:pPr>
    </w:p>
    <w:p w14:paraId="601EE86B" w14:textId="77777777" w:rsidR="0021034E" w:rsidRDefault="0021034E" w:rsidP="0021034E">
      <w:pPr>
        <w:ind w:left="360"/>
      </w:pPr>
    </w:p>
    <w:p w14:paraId="7F63A9EF" w14:textId="4200021A" w:rsidR="0021034E" w:rsidRPr="0021034E" w:rsidRDefault="0021034E"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1034E">
        <w:rPr>
          <w:b/>
        </w:rPr>
        <w:t>Station 9</w:t>
      </w:r>
      <w:r>
        <w:rPr>
          <w:b/>
        </w:rPr>
        <w:t>:</w:t>
      </w:r>
      <w:r w:rsidRPr="0021034E">
        <w:rPr>
          <w:b/>
        </w:rPr>
        <w:t xml:space="preserve"> Electron Energy and Light</w:t>
      </w:r>
    </w:p>
    <w:p w14:paraId="14FDB0A6" w14:textId="2C6E479F" w:rsidR="0021034E" w:rsidRPr="0021034E" w:rsidRDefault="0021034E" w:rsidP="0021034E">
      <w:pPr>
        <w:pStyle w:val="ListParagraph"/>
        <w:numPr>
          <w:ilvl w:val="0"/>
          <w:numId w:val="14"/>
        </w:numPr>
      </w:pPr>
      <w:r w:rsidRPr="0021034E">
        <w:rPr>
          <w:rFonts w:ascii="AGaramond-Regular" w:hAnsi="AGaramond-Regular" w:cs="AGaramond-Regular"/>
        </w:rPr>
        <w:t>Do all colors of light travel at the same speed?</w:t>
      </w:r>
    </w:p>
    <w:p w14:paraId="1DBE7B86" w14:textId="190B1187" w:rsidR="0021034E" w:rsidRDefault="0021034E" w:rsidP="0021034E">
      <w:pPr>
        <w:pStyle w:val="ListParagraph"/>
      </w:pPr>
      <w:r>
        <w:br/>
      </w:r>
    </w:p>
    <w:p w14:paraId="12005B66" w14:textId="77777777" w:rsidR="00FA74BF" w:rsidRPr="0021034E" w:rsidRDefault="00FA74BF" w:rsidP="0021034E">
      <w:pPr>
        <w:pStyle w:val="ListParagraph"/>
      </w:pPr>
    </w:p>
    <w:p w14:paraId="636E7C36" w14:textId="494ED97C" w:rsidR="0021034E" w:rsidRPr="0021034E" w:rsidRDefault="0021034E" w:rsidP="0021034E">
      <w:pPr>
        <w:pStyle w:val="ListParagraph"/>
        <w:numPr>
          <w:ilvl w:val="0"/>
          <w:numId w:val="14"/>
        </w:numPr>
        <w:autoSpaceDE w:val="0"/>
        <w:autoSpaceDN w:val="0"/>
        <w:adjustRightInd w:val="0"/>
        <w:spacing w:after="0"/>
        <w:rPr>
          <w:rFonts w:ascii="AGaramond-Regular" w:hAnsi="AGaramond-Regular" w:cs="AGaramond-Regular"/>
        </w:rPr>
      </w:pPr>
      <w:r w:rsidRPr="0021034E">
        <w:rPr>
          <w:rFonts w:ascii="AGaramond-Regular" w:hAnsi="AGaramond-Regular" w:cs="AGaramond-Regular"/>
        </w:rPr>
        <w:t>Do all colors of light have the same energy? If no, which colors have the highest energy and the</w:t>
      </w:r>
    </w:p>
    <w:p w14:paraId="76EB7CD0" w14:textId="43202F99" w:rsidR="00FA74BF" w:rsidRDefault="0021034E" w:rsidP="0021034E">
      <w:pPr>
        <w:rPr>
          <w:rFonts w:ascii="AGaramond-Regular" w:hAnsi="AGaramond-Regular" w:cs="AGaramond-Regular"/>
        </w:rPr>
      </w:pPr>
      <w:proofErr w:type="gramStart"/>
      <w:r>
        <w:rPr>
          <w:rFonts w:ascii="AGaramond-Regular" w:hAnsi="AGaramond-Regular" w:cs="AGaramond-Regular"/>
        </w:rPr>
        <w:t>least</w:t>
      </w:r>
      <w:proofErr w:type="gramEnd"/>
      <w:r>
        <w:rPr>
          <w:rFonts w:ascii="AGaramond-Regular" w:hAnsi="AGaramond-Regular" w:cs="AGaramond-Regular"/>
        </w:rPr>
        <w:t xml:space="preserve"> energy, respectively?</w:t>
      </w:r>
    </w:p>
    <w:p w14:paraId="37E344F9" w14:textId="77777777" w:rsidR="0021034E" w:rsidRDefault="0021034E" w:rsidP="0021034E">
      <w:pPr>
        <w:rPr>
          <w:rFonts w:ascii="AGaramond-Regular" w:hAnsi="AGaramond-Regular" w:cs="AGaramond-Regular"/>
        </w:rPr>
      </w:pPr>
    </w:p>
    <w:p w14:paraId="3754E5F3" w14:textId="77777777" w:rsidR="0021034E" w:rsidRDefault="0021034E" w:rsidP="0021034E">
      <w:pPr>
        <w:rPr>
          <w:rFonts w:ascii="AGaramond-Regular" w:hAnsi="AGaramond-Regular" w:cs="AGaramond-Regular"/>
        </w:rPr>
      </w:pPr>
    </w:p>
    <w:p w14:paraId="2F959893" w14:textId="77777777" w:rsidR="0021034E" w:rsidRDefault="0021034E" w:rsidP="0021034E">
      <w:pPr>
        <w:rPr>
          <w:rFonts w:ascii="AGaramond-Regular" w:hAnsi="AGaramond-Regular" w:cs="AGaramond-Regular"/>
        </w:rPr>
      </w:pPr>
    </w:p>
    <w:p w14:paraId="170ABCF9" w14:textId="77777777" w:rsidR="00FA74BF" w:rsidRDefault="00FA74BF" w:rsidP="0021034E">
      <w:pPr>
        <w:autoSpaceDE w:val="0"/>
        <w:autoSpaceDN w:val="0"/>
        <w:adjustRightInd w:val="0"/>
        <w:spacing w:after="0"/>
        <w:rPr>
          <w:rFonts w:ascii="AGaramond-Regular" w:hAnsi="AGaramond-Regular" w:cs="AGaramond-Regular"/>
        </w:rPr>
      </w:pPr>
    </w:p>
    <w:p w14:paraId="4F066A07" w14:textId="1604407D" w:rsidR="0021034E" w:rsidRDefault="0021034E" w:rsidP="0021034E">
      <w:pPr>
        <w:autoSpaceDE w:val="0"/>
        <w:autoSpaceDN w:val="0"/>
        <w:adjustRightInd w:val="0"/>
        <w:spacing w:after="0"/>
        <w:rPr>
          <w:rFonts w:ascii="AGaramond-Regular" w:hAnsi="AGaramond-Regular" w:cs="AGaramond-Regular"/>
        </w:rPr>
      </w:pPr>
      <w:r>
        <w:rPr>
          <w:rFonts w:ascii="AGaramond-Regular" w:hAnsi="AGaramond-Regular" w:cs="AGaramond-Regular"/>
        </w:rPr>
        <w:t>3. Consider the light illustrated in Model 1.</w:t>
      </w:r>
    </w:p>
    <w:p w14:paraId="441E64B6" w14:textId="77777777" w:rsidR="0021034E" w:rsidRDefault="0021034E" w:rsidP="0021034E">
      <w:pPr>
        <w:autoSpaceDE w:val="0"/>
        <w:autoSpaceDN w:val="0"/>
        <w:adjustRightInd w:val="0"/>
        <w:spacing w:after="0"/>
        <w:rPr>
          <w:rFonts w:ascii="AGaramond-Regular" w:hAnsi="AGaramond-Regular" w:cs="AGaramond-Regular"/>
        </w:rPr>
      </w:pPr>
      <w:r>
        <w:rPr>
          <w:rFonts w:ascii="AGaramond-Italic" w:hAnsi="AGaramond-Italic" w:cs="AGaramond-Italic"/>
          <w:i/>
          <w:iCs/>
        </w:rPr>
        <w:t xml:space="preserve">a. </w:t>
      </w:r>
      <w:r>
        <w:rPr>
          <w:rFonts w:ascii="AGaramond-Regular" w:hAnsi="AGaramond-Regular" w:cs="AGaramond-Regular"/>
        </w:rPr>
        <w:t>Which color corresponds to the longest wavelengths?</w:t>
      </w:r>
    </w:p>
    <w:p w14:paraId="58AC1E84" w14:textId="77777777" w:rsidR="0021034E" w:rsidRDefault="0021034E" w:rsidP="0021034E">
      <w:pPr>
        <w:autoSpaceDE w:val="0"/>
        <w:autoSpaceDN w:val="0"/>
        <w:adjustRightInd w:val="0"/>
        <w:spacing w:after="0"/>
        <w:rPr>
          <w:rFonts w:ascii="AGaramond-Regular" w:hAnsi="AGaramond-Regular" w:cs="AGaramond-Regular"/>
        </w:rPr>
      </w:pPr>
    </w:p>
    <w:p w14:paraId="5D0A6F9C" w14:textId="77777777" w:rsidR="0021034E" w:rsidRDefault="0021034E" w:rsidP="0021034E">
      <w:pPr>
        <w:autoSpaceDE w:val="0"/>
        <w:autoSpaceDN w:val="0"/>
        <w:adjustRightInd w:val="0"/>
        <w:spacing w:after="0"/>
        <w:rPr>
          <w:rFonts w:ascii="AGaramond-Regular" w:hAnsi="AGaramond-Regular" w:cs="AGaramond-Regular"/>
        </w:rPr>
      </w:pPr>
      <w:r>
        <w:rPr>
          <w:rFonts w:ascii="AGaramond-Italic" w:hAnsi="AGaramond-Italic" w:cs="AGaramond-Italic"/>
          <w:i/>
          <w:iCs/>
        </w:rPr>
        <w:t xml:space="preserve">b. </w:t>
      </w:r>
      <w:r>
        <w:rPr>
          <w:rFonts w:ascii="AGaramond-Regular" w:hAnsi="AGaramond-Regular" w:cs="AGaramond-Regular"/>
        </w:rPr>
        <w:t>Which color corresponds to the shortest wavelengths?</w:t>
      </w:r>
    </w:p>
    <w:p w14:paraId="5E1B89D0" w14:textId="77777777" w:rsidR="0021034E" w:rsidRDefault="0021034E" w:rsidP="0021034E">
      <w:pPr>
        <w:autoSpaceDE w:val="0"/>
        <w:autoSpaceDN w:val="0"/>
        <w:adjustRightInd w:val="0"/>
        <w:spacing w:after="0"/>
        <w:rPr>
          <w:rFonts w:ascii="AGaramond-Regular" w:hAnsi="AGaramond-Regular" w:cs="AGaramond-Regular"/>
        </w:rPr>
      </w:pPr>
    </w:p>
    <w:p w14:paraId="7468972C" w14:textId="77777777" w:rsidR="0021034E" w:rsidRDefault="0021034E" w:rsidP="0021034E">
      <w:pPr>
        <w:rPr>
          <w:rFonts w:ascii="AGaramond-Regular" w:hAnsi="AGaramond-Regular" w:cs="AGaramond-Regular"/>
        </w:rPr>
      </w:pPr>
      <w:r>
        <w:rPr>
          <w:rFonts w:ascii="AGaramond-Italic" w:hAnsi="AGaramond-Italic" w:cs="AGaramond-Italic"/>
          <w:i/>
          <w:iCs/>
        </w:rPr>
        <w:t xml:space="preserve">c. </w:t>
      </w:r>
      <w:r>
        <w:rPr>
          <w:rFonts w:ascii="AGaramond-Regular" w:hAnsi="AGaramond-Regular" w:cs="AGaramond-Regular"/>
        </w:rPr>
        <w:t>Write a sentence that describes the relationship between wavelength and energy of light.</w:t>
      </w:r>
    </w:p>
    <w:p w14:paraId="6B7C7B94" w14:textId="77777777" w:rsidR="0021034E" w:rsidRDefault="0021034E" w:rsidP="0021034E">
      <w:pPr>
        <w:rPr>
          <w:rFonts w:ascii="AGaramond-Regular" w:hAnsi="AGaramond-Regular" w:cs="AGaramond-Regular"/>
        </w:rPr>
      </w:pPr>
    </w:p>
    <w:p w14:paraId="30145A9C" w14:textId="77777777" w:rsidR="00FA74BF" w:rsidRDefault="00FA74BF" w:rsidP="0021034E">
      <w:pPr>
        <w:rPr>
          <w:rFonts w:ascii="AGaramond-Regular" w:hAnsi="AGaramond-Regular" w:cs="AGaramond-Regular"/>
        </w:rPr>
      </w:pPr>
    </w:p>
    <w:p w14:paraId="17E4D92F" w14:textId="77777777" w:rsidR="00FA74BF" w:rsidRDefault="00FA74BF" w:rsidP="0021034E">
      <w:pPr>
        <w:rPr>
          <w:rFonts w:ascii="AGaramond-Regular" w:hAnsi="AGaramond-Regular" w:cs="AGaramond-Regular"/>
        </w:rPr>
      </w:pPr>
    </w:p>
    <w:p w14:paraId="416C90A1" w14:textId="77777777" w:rsidR="00FA74BF" w:rsidRDefault="00FA74BF" w:rsidP="0021034E">
      <w:pPr>
        <w:rPr>
          <w:rFonts w:ascii="AGaramond-Regular" w:hAnsi="AGaramond-Regular" w:cs="AGaramond-Regular"/>
        </w:rPr>
      </w:pPr>
    </w:p>
    <w:p w14:paraId="7CF53EEF" w14:textId="77777777" w:rsidR="00FA74BF" w:rsidRDefault="00FA74BF" w:rsidP="0021034E">
      <w:pPr>
        <w:rPr>
          <w:rFonts w:ascii="AGaramond-Regular" w:hAnsi="AGaramond-Regular" w:cs="AGaramond-Regular"/>
        </w:rPr>
      </w:pPr>
    </w:p>
    <w:p w14:paraId="677C5DD8" w14:textId="77777777" w:rsidR="00FA74BF" w:rsidRDefault="00FA74BF" w:rsidP="0021034E">
      <w:pPr>
        <w:rPr>
          <w:rFonts w:ascii="AGaramond-Regular" w:hAnsi="AGaramond-Regular" w:cs="AGaramond-Regular"/>
        </w:rPr>
      </w:pPr>
    </w:p>
    <w:p w14:paraId="29290D99" w14:textId="77777777" w:rsidR="00FA74BF" w:rsidRDefault="00FA74BF" w:rsidP="0021034E">
      <w:pPr>
        <w:rPr>
          <w:rFonts w:ascii="AGaramond-Regular" w:hAnsi="AGaramond-Regular" w:cs="AGaramond-Regular"/>
        </w:rPr>
      </w:pPr>
    </w:p>
    <w:p w14:paraId="219DBBB4" w14:textId="22478F78" w:rsidR="0021034E" w:rsidRPr="0021034E" w:rsidRDefault="0021034E" w:rsidP="00EE01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Garamond-Regular" w:hAnsi="AGaramond-Regular" w:cs="AGaramond-Regular"/>
          <w:b/>
        </w:rPr>
      </w:pPr>
      <w:r w:rsidRPr="0021034E">
        <w:rPr>
          <w:rFonts w:ascii="AGaramond-Regular" w:hAnsi="AGaramond-Regular" w:cs="AGaramond-Regular"/>
          <w:b/>
        </w:rPr>
        <w:t>Station 10:  Emission Spectra</w:t>
      </w:r>
    </w:p>
    <w:p w14:paraId="75744588" w14:textId="63CE14D0" w:rsidR="0021034E" w:rsidRDefault="0021034E" w:rsidP="0021034E">
      <w:pPr>
        <w:pStyle w:val="ListParagraph"/>
        <w:numPr>
          <w:ilvl w:val="0"/>
          <w:numId w:val="15"/>
        </w:numPr>
      </w:pPr>
      <w:r>
        <w:t>Which colors are present in a hydrogen discharge tube?</w:t>
      </w:r>
    </w:p>
    <w:p w14:paraId="67CA6BC9" w14:textId="77777777" w:rsidR="0021034E" w:rsidRDefault="0021034E" w:rsidP="0021034E">
      <w:pPr>
        <w:pStyle w:val="ListParagraph"/>
      </w:pPr>
    </w:p>
    <w:p w14:paraId="5B95E3C5" w14:textId="77777777" w:rsidR="0021034E" w:rsidRDefault="0021034E" w:rsidP="0021034E">
      <w:pPr>
        <w:pStyle w:val="ListParagraph"/>
      </w:pPr>
    </w:p>
    <w:p w14:paraId="2D89B4E5" w14:textId="77782322" w:rsidR="0021034E" w:rsidRDefault="0021034E" w:rsidP="0021034E">
      <w:pPr>
        <w:pStyle w:val="ListParagraph"/>
        <w:numPr>
          <w:ilvl w:val="0"/>
          <w:numId w:val="15"/>
        </w:numPr>
      </w:pPr>
      <w:r>
        <w:t>Which colors are present in a boron discharge tube?</w:t>
      </w:r>
    </w:p>
    <w:p w14:paraId="35B83939" w14:textId="77777777" w:rsidR="0021034E" w:rsidRDefault="0021034E" w:rsidP="0021034E">
      <w:pPr>
        <w:pStyle w:val="ListParagraph"/>
      </w:pPr>
    </w:p>
    <w:p w14:paraId="56E8D0FA" w14:textId="77777777" w:rsidR="0021034E" w:rsidRDefault="0021034E" w:rsidP="0021034E">
      <w:pPr>
        <w:pStyle w:val="ListParagraph"/>
      </w:pPr>
    </w:p>
    <w:p w14:paraId="41E594CA" w14:textId="77777777" w:rsidR="0021034E" w:rsidRDefault="0021034E" w:rsidP="0021034E">
      <w:pPr>
        <w:pStyle w:val="ListParagraph"/>
        <w:numPr>
          <w:ilvl w:val="0"/>
          <w:numId w:val="15"/>
        </w:numPr>
      </w:pPr>
      <w:r>
        <w:t>What do the three lines at 412, 420, and 424 nm represent?</w:t>
      </w:r>
    </w:p>
    <w:p w14:paraId="3CA5E9F3" w14:textId="77777777" w:rsidR="0021034E" w:rsidRDefault="0021034E" w:rsidP="0021034E">
      <w:pPr>
        <w:pStyle w:val="ListParagraph"/>
      </w:pPr>
    </w:p>
    <w:p w14:paraId="440CF508" w14:textId="77777777" w:rsidR="0021034E" w:rsidRDefault="0021034E" w:rsidP="0021034E">
      <w:pPr>
        <w:pStyle w:val="ListParagraph"/>
      </w:pPr>
    </w:p>
    <w:p w14:paraId="40210102" w14:textId="77777777" w:rsidR="0021034E" w:rsidRDefault="0021034E" w:rsidP="0021034E">
      <w:pPr>
        <w:pStyle w:val="ListParagraph"/>
        <w:numPr>
          <w:ilvl w:val="0"/>
          <w:numId w:val="15"/>
        </w:numPr>
      </w:pPr>
      <w:r>
        <w:t xml:space="preserve">Which color has the shortest wavelength?  Longest wavelength? </w:t>
      </w:r>
    </w:p>
    <w:p w14:paraId="58AD096D" w14:textId="77777777" w:rsidR="0021034E" w:rsidRDefault="0021034E" w:rsidP="0021034E">
      <w:pPr>
        <w:pStyle w:val="ListParagraph"/>
      </w:pPr>
    </w:p>
    <w:p w14:paraId="014F75DD" w14:textId="77777777" w:rsidR="0021034E" w:rsidRDefault="0021034E" w:rsidP="0021034E">
      <w:pPr>
        <w:pStyle w:val="ListParagraph"/>
      </w:pPr>
    </w:p>
    <w:p w14:paraId="537AAB27" w14:textId="4D30800B" w:rsidR="0021034E" w:rsidRDefault="0021034E" w:rsidP="0021034E">
      <w:pPr>
        <w:pStyle w:val="ListParagraph"/>
      </w:pPr>
      <w:r>
        <w:t xml:space="preserve"> </w:t>
      </w:r>
    </w:p>
    <w:p w14:paraId="2D36422D" w14:textId="2404D0C9" w:rsidR="0021034E" w:rsidRDefault="0021034E" w:rsidP="0021034E">
      <w:pPr>
        <w:pStyle w:val="ListParagraph"/>
        <w:numPr>
          <w:ilvl w:val="0"/>
          <w:numId w:val="15"/>
        </w:numPr>
      </w:pPr>
      <w:r>
        <w:t>Is this information consistent with what you learned from station 10?</w:t>
      </w:r>
    </w:p>
    <w:p w14:paraId="2116E6A9" w14:textId="77777777" w:rsidR="0021034E" w:rsidRDefault="0021034E" w:rsidP="0021034E"/>
    <w:p w14:paraId="0FAC0F2A" w14:textId="77777777" w:rsidR="0021034E" w:rsidRDefault="0021034E" w:rsidP="0021034E">
      <w:pPr>
        <w:pStyle w:val="ListParagraph"/>
        <w:spacing w:after="160" w:line="259" w:lineRule="auto"/>
      </w:pPr>
    </w:p>
    <w:p w14:paraId="215B96B5" w14:textId="77777777" w:rsidR="0021034E" w:rsidRDefault="0021034E" w:rsidP="0021034E">
      <w:pPr>
        <w:spacing w:after="160" w:line="259" w:lineRule="auto"/>
      </w:pPr>
    </w:p>
    <w:p w14:paraId="3DE444C1" w14:textId="30996B8F" w:rsidR="00FB17E4" w:rsidRPr="00FB17E4" w:rsidRDefault="00FB17E4" w:rsidP="00FB17E4"/>
    <w:p w14:paraId="113AEEF9" w14:textId="77777777" w:rsidR="000E33F6" w:rsidRPr="00FB17E4" w:rsidRDefault="000E33F6" w:rsidP="00605FF7">
      <w:pPr>
        <w:rPr>
          <w:b/>
        </w:rPr>
      </w:pPr>
    </w:p>
    <w:p w14:paraId="1CEE93A3" w14:textId="77777777" w:rsidR="00C6723C" w:rsidRPr="00FB17E4" w:rsidRDefault="00C6723C" w:rsidP="00605FF7">
      <w:pPr>
        <w:rPr>
          <w:b/>
        </w:rPr>
      </w:pPr>
    </w:p>
    <w:p w14:paraId="07A28B24" w14:textId="77777777" w:rsidR="00C6723C" w:rsidRDefault="00C6723C" w:rsidP="00605FF7">
      <w:pPr>
        <w:rPr>
          <w:b/>
        </w:rPr>
      </w:pPr>
    </w:p>
    <w:p w14:paraId="01C09D07" w14:textId="77777777" w:rsidR="00C6723C" w:rsidRDefault="00C6723C" w:rsidP="00605FF7">
      <w:pPr>
        <w:rPr>
          <w:b/>
        </w:rPr>
      </w:pPr>
    </w:p>
    <w:p w14:paraId="5554CAD1" w14:textId="77777777" w:rsidR="00C6723C" w:rsidRDefault="00C6723C" w:rsidP="00605FF7">
      <w:pPr>
        <w:rPr>
          <w:b/>
        </w:rPr>
      </w:pPr>
    </w:p>
    <w:p w14:paraId="30F59363" w14:textId="77777777" w:rsidR="00C6723C" w:rsidRDefault="00C6723C" w:rsidP="00605FF7">
      <w:pPr>
        <w:rPr>
          <w:b/>
        </w:rPr>
      </w:pPr>
    </w:p>
    <w:sectPr w:rsidR="00C6723C" w:rsidSect="00AA605E">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795"/>
    <w:multiLevelType w:val="hybridMultilevel"/>
    <w:tmpl w:val="5976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072F"/>
    <w:multiLevelType w:val="hybridMultilevel"/>
    <w:tmpl w:val="D4008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80284"/>
    <w:multiLevelType w:val="hybridMultilevel"/>
    <w:tmpl w:val="56E0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9541A"/>
    <w:multiLevelType w:val="hybridMultilevel"/>
    <w:tmpl w:val="6F3E0C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695F91"/>
    <w:multiLevelType w:val="hybridMultilevel"/>
    <w:tmpl w:val="80DC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1E89"/>
    <w:multiLevelType w:val="hybridMultilevel"/>
    <w:tmpl w:val="3020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7356C"/>
    <w:multiLevelType w:val="hybridMultilevel"/>
    <w:tmpl w:val="0032CB8E"/>
    <w:lvl w:ilvl="0" w:tplc="8474E8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E147E3"/>
    <w:multiLevelType w:val="hybridMultilevel"/>
    <w:tmpl w:val="780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E6024"/>
    <w:multiLevelType w:val="hybridMultilevel"/>
    <w:tmpl w:val="A38817EE"/>
    <w:lvl w:ilvl="0" w:tplc="670CA582">
      <w:start w:val="1"/>
      <w:numFmt w:val="decimal"/>
      <w:lvlText w:val="%1."/>
      <w:lvlJc w:val="left"/>
      <w:pPr>
        <w:tabs>
          <w:tab w:val="num" w:pos="720"/>
        </w:tabs>
        <w:ind w:left="720" w:hanging="360"/>
      </w:pPr>
      <w:rPr>
        <w:rFonts w:ascii="Times New Roman" w:eastAsiaTheme="minorHAnsi"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3A7260"/>
    <w:multiLevelType w:val="hybridMultilevel"/>
    <w:tmpl w:val="73A4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A1102"/>
    <w:multiLevelType w:val="hybridMultilevel"/>
    <w:tmpl w:val="4A2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D3A94"/>
    <w:multiLevelType w:val="hybridMultilevel"/>
    <w:tmpl w:val="06B2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809CE"/>
    <w:multiLevelType w:val="hybridMultilevel"/>
    <w:tmpl w:val="49C2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46574"/>
    <w:multiLevelType w:val="hybridMultilevel"/>
    <w:tmpl w:val="266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0674C"/>
    <w:multiLevelType w:val="hybridMultilevel"/>
    <w:tmpl w:val="606C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11DAA"/>
    <w:multiLevelType w:val="hybridMultilevel"/>
    <w:tmpl w:val="794E3390"/>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1"/>
  </w:num>
  <w:num w:numId="4">
    <w:abstractNumId w:val="3"/>
  </w:num>
  <w:num w:numId="5">
    <w:abstractNumId w:val="15"/>
  </w:num>
  <w:num w:numId="6">
    <w:abstractNumId w:val="4"/>
  </w:num>
  <w:num w:numId="7">
    <w:abstractNumId w:val="8"/>
  </w:num>
  <w:num w:numId="8">
    <w:abstractNumId w:val="10"/>
  </w:num>
  <w:num w:numId="9">
    <w:abstractNumId w:val="14"/>
  </w:num>
  <w:num w:numId="10">
    <w:abstractNumId w:val="11"/>
  </w:num>
  <w:num w:numId="11">
    <w:abstractNumId w:val="6"/>
  </w:num>
  <w:num w:numId="12">
    <w:abstractNumId w:val="7"/>
  </w:num>
  <w:num w:numId="13">
    <w:abstractNumId w:val="0"/>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F7"/>
    <w:rsid w:val="00001A12"/>
    <w:rsid w:val="00061BFE"/>
    <w:rsid w:val="00064D2F"/>
    <w:rsid w:val="00097572"/>
    <w:rsid w:val="000A7E80"/>
    <w:rsid w:val="000D4BF6"/>
    <w:rsid w:val="000E33F6"/>
    <w:rsid w:val="00113176"/>
    <w:rsid w:val="00115D63"/>
    <w:rsid w:val="00157972"/>
    <w:rsid w:val="001B0863"/>
    <w:rsid w:val="0021034E"/>
    <w:rsid w:val="002371C0"/>
    <w:rsid w:val="0028479A"/>
    <w:rsid w:val="00305E97"/>
    <w:rsid w:val="0032345F"/>
    <w:rsid w:val="00364E3B"/>
    <w:rsid w:val="00370308"/>
    <w:rsid w:val="003C0CFD"/>
    <w:rsid w:val="003E1506"/>
    <w:rsid w:val="003F2B14"/>
    <w:rsid w:val="003F4634"/>
    <w:rsid w:val="0040301D"/>
    <w:rsid w:val="00426437"/>
    <w:rsid w:val="00474830"/>
    <w:rsid w:val="004978EE"/>
    <w:rsid w:val="004F4EF9"/>
    <w:rsid w:val="005B5C57"/>
    <w:rsid w:val="00605FF7"/>
    <w:rsid w:val="00663B73"/>
    <w:rsid w:val="00680CA5"/>
    <w:rsid w:val="006977B9"/>
    <w:rsid w:val="007255CB"/>
    <w:rsid w:val="007550AD"/>
    <w:rsid w:val="007649E1"/>
    <w:rsid w:val="007655CE"/>
    <w:rsid w:val="00766A40"/>
    <w:rsid w:val="00771061"/>
    <w:rsid w:val="007763B8"/>
    <w:rsid w:val="0079709A"/>
    <w:rsid w:val="007A2A07"/>
    <w:rsid w:val="007A6B2D"/>
    <w:rsid w:val="007F1192"/>
    <w:rsid w:val="00811894"/>
    <w:rsid w:val="008430AF"/>
    <w:rsid w:val="00850AFF"/>
    <w:rsid w:val="008821BB"/>
    <w:rsid w:val="0091042D"/>
    <w:rsid w:val="00A20C29"/>
    <w:rsid w:val="00AA605E"/>
    <w:rsid w:val="00B42AEB"/>
    <w:rsid w:val="00BA29B0"/>
    <w:rsid w:val="00C0509C"/>
    <w:rsid w:val="00C6723C"/>
    <w:rsid w:val="00C76101"/>
    <w:rsid w:val="00CD1902"/>
    <w:rsid w:val="00CE037E"/>
    <w:rsid w:val="00D2108B"/>
    <w:rsid w:val="00D5755F"/>
    <w:rsid w:val="00E541BA"/>
    <w:rsid w:val="00EB0804"/>
    <w:rsid w:val="00EB5BA7"/>
    <w:rsid w:val="00EE01B5"/>
    <w:rsid w:val="00EE6849"/>
    <w:rsid w:val="00F1753C"/>
    <w:rsid w:val="00F304AB"/>
    <w:rsid w:val="00F40A48"/>
    <w:rsid w:val="00FA74BF"/>
    <w:rsid w:val="00FB17E4"/>
    <w:rsid w:val="00FB57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6B71C"/>
  <w15:docId w15:val="{4CA5A0F9-D562-4177-9FBD-07D2FFB3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AF"/>
    <w:pPr>
      <w:ind w:left="720"/>
      <w:contextualSpacing/>
    </w:pPr>
  </w:style>
  <w:style w:type="table" w:styleId="TableGrid">
    <w:name w:val="Table Grid"/>
    <w:basedOn w:val="TableNormal"/>
    <w:uiPriority w:val="59"/>
    <w:rsid w:val="003703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0863"/>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1B08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863"/>
    <w:rPr>
      <w:rFonts w:ascii="Lucida Grande" w:hAnsi="Lucida Grande" w:cs="Lucida Grande"/>
      <w:sz w:val="18"/>
      <w:szCs w:val="18"/>
    </w:rPr>
  </w:style>
  <w:style w:type="character" w:styleId="Hyperlink">
    <w:name w:val="Hyperlink"/>
    <w:basedOn w:val="DefaultParagraphFont"/>
    <w:uiPriority w:val="99"/>
    <w:unhideWhenUsed/>
    <w:rsid w:val="0011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8794-7676-48BC-ACE2-B026B1D3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Soloman</dc:creator>
  <cp:lastModifiedBy>SIEMIANOWSKI, JOHN</cp:lastModifiedBy>
  <cp:revision>2</cp:revision>
  <cp:lastPrinted>2016-09-27T19:36:00Z</cp:lastPrinted>
  <dcterms:created xsi:type="dcterms:W3CDTF">2016-09-29T11:41:00Z</dcterms:created>
  <dcterms:modified xsi:type="dcterms:W3CDTF">2016-09-29T11:41:00Z</dcterms:modified>
</cp:coreProperties>
</file>