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17" w:rsidRPr="00E20E7B" w:rsidRDefault="00F73817" w:rsidP="00F73817">
      <w:pPr>
        <w:pStyle w:val="CM9"/>
        <w:rPr>
          <w:rFonts w:ascii="Trebuchet MS" w:hAnsi="Trebuchet MS" w:cs="Comic Sans MS"/>
          <w:color w:val="000000"/>
          <w:sz w:val="20"/>
          <w:szCs w:val="20"/>
        </w:rPr>
      </w:pP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>Biology 1</w:t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</w:t>
      </w: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Pr="00F73817">
        <w:rPr>
          <w:rFonts w:ascii="Trebuchet MS" w:hAnsi="Trebuchet MS" w:cs="Comic Sans MS"/>
          <w:bCs/>
          <w:color w:val="000000"/>
          <w:sz w:val="20"/>
          <w:szCs w:val="20"/>
        </w:rPr>
        <w:t>Name:</w:t>
      </w:r>
      <w:r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</w:p>
    <w:p w:rsidR="00E20E7B" w:rsidRDefault="00466869" w:rsidP="00F73817">
      <w:pPr>
        <w:pStyle w:val="CM9"/>
        <w:rPr>
          <w:rFonts w:ascii="Trebuchet MS" w:hAnsi="Trebuchet MS" w:cs="Comic Sans MS"/>
          <w:b/>
          <w:bCs/>
          <w:color w:val="000000"/>
          <w:sz w:val="20"/>
          <w:szCs w:val="20"/>
        </w:rPr>
      </w:pPr>
      <w:r w:rsidRPr="00E20E7B">
        <w:rPr>
          <w:rFonts w:ascii="Trebuchet MS" w:hAnsi="Trebuchet MS" w:cs="Comic Sans MS"/>
          <w:color w:val="000000"/>
          <w:sz w:val="23"/>
          <w:szCs w:val="23"/>
        </w:rPr>
        <w:t xml:space="preserve">Tonicity and Osmosis Worksheet </w:t>
      </w: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                 </w:t>
      </w:r>
      <w:r w:rsid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 w:rsidRPr="00F73817">
        <w:rPr>
          <w:rFonts w:ascii="Trebuchet MS" w:hAnsi="Trebuchet MS" w:cs="Comic Sans MS"/>
          <w:bCs/>
          <w:color w:val="000000"/>
          <w:sz w:val="20"/>
          <w:szCs w:val="20"/>
        </w:rPr>
        <w:t>Date:</w:t>
      </w:r>
    </w:p>
    <w:p w:rsidR="00AF435A" w:rsidRPr="00F73817" w:rsidRDefault="00466869" w:rsidP="00F73817">
      <w:pPr>
        <w:pStyle w:val="CM9"/>
        <w:rPr>
          <w:rFonts w:ascii="Trebuchet MS" w:hAnsi="Trebuchet MS" w:cs="Comic Sans MS"/>
          <w:color w:val="000000"/>
          <w:sz w:val="20"/>
          <w:szCs w:val="20"/>
        </w:rPr>
      </w:pP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                </w:t>
      </w:r>
      <w:r w:rsid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 xml:space="preserve"> </w:t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>
        <w:rPr>
          <w:rFonts w:ascii="Trebuchet MS" w:hAnsi="Trebuchet MS" w:cs="Comic Sans MS"/>
          <w:b/>
          <w:bCs/>
          <w:color w:val="000000"/>
          <w:sz w:val="20"/>
          <w:szCs w:val="20"/>
        </w:rPr>
        <w:tab/>
      </w:r>
      <w:r w:rsidR="00F73817" w:rsidRPr="00F73817">
        <w:rPr>
          <w:rFonts w:ascii="Trebuchet MS" w:hAnsi="Trebuchet MS" w:cs="Comic Sans MS"/>
          <w:bCs/>
          <w:color w:val="000000"/>
          <w:sz w:val="20"/>
          <w:szCs w:val="20"/>
        </w:rPr>
        <w:t>Hour:</w:t>
      </w:r>
    </w:p>
    <w:p w:rsidR="00AF435A" w:rsidRPr="00E20E7B" w:rsidRDefault="00E20E7B" w:rsidP="00E20E7B">
      <w:pPr>
        <w:pStyle w:val="Default"/>
        <w:spacing w:line="280" w:lineRule="atLeast"/>
        <w:ind w:left="5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E20E7B" w:rsidRDefault="00E20E7B" w:rsidP="00E20E7B">
      <w:pPr>
        <w:pStyle w:val="CM2"/>
        <w:rPr>
          <w:rFonts w:ascii="Trebuchet MS" w:hAnsi="Trebuchet MS" w:cs="Comic Sans MS"/>
          <w:b/>
          <w:bCs/>
          <w:color w:val="000000"/>
          <w:sz w:val="20"/>
          <w:szCs w:val="20"/>
        </w:rPr>
      </w:pPr>
    </w:p>
    <w:p w:rsidR="00AF435A" w:rsidRPr="00E20E7B" w:rsidRDefault="00466869" w:rsidP="00E20E7B">
      <w:pPr>
        <w:pStyle w:val="CM2"/>
        <w:rPr>
          <w:rFonts w:ascii="Trebuchet MS" w:hAnsi="Trebuchet MS" w:cs="Comic Sans MS"/>
          <w:color w:val="000000"/>
          <w:sz w:val="20"/>
          <w:szCs w:val="20"/>
        </w:rPr>
      </w:pPr>
      <w:r w:rsidRPr="00E20E7B">
        <w:rPr>
          <w:rFonts w:ascii="Trebuchet MS" w:hAnsi="Trebuchet MS" w:cs="Comic Sans MS"/>
          <w:b/>
          <w:bCs/>
          <w:color w:val="000000"/>
          <w:sz w:val="20"/>
          <w:szCs w:val="20"/>
        </w:rPr>
        <w:t>Part I. Fill in the blanks:</w:t>
      </w:r>
    </w:p>
    <w:p w:rsidR="00AF435A" w:rsidRPr="00E20E7B" w:rsidRDefault="00AF435A">
      <w:pPr>
        <w:pStyle w:val="Default"/>
        <w:rPr>
          <w:rFonts w:ascii="Trebuchet MS" w:hAnsi="Trebuchet MS" w:cstheme="minorBidi"/>
          <w:color w:val="auto"/>
        </w:rPr>
      </w:pPr>
    </w:p>
    <w:p w:rsidR="00AF435A" w:rsidRPr="00E20E7B" w:rsidRDefault="00466869">
      <w:pPr>
        <w:pStyle w:val="Default"/>
        <w:rPr>
          <w:rFonts w:ascii="Trebuchet MS" w:hAnsi="Trebuchet MS" w:cstheme="minorBidi"/>
          <w:color w:val="auto"/>
        </w:rPr>
      </w:pPr>
      <w:r w:rsidRPr="00E20E7B">
        <w:rPr>
          <w:rFonts w:ascii="Trebuchet MS" w:hAnsi="Trebuchet MS" w:cstheme="minorBidi"/>
          <w:color w:val="auto"/>
        </w:rPr>
        <w:t xml:space="preserve"> </w:t>
      </w:r>
    </w:p>
    <w:p w:rsidR="00E20E7B" w:rsidRPr="00E20E7B" w:rsidRDefault="00E20E7B" w:rsidP="00E20E7B">
      <w:pPr>
        <w:pStyle w:val="CM11"/>
        <w:rPr>
          <w:rFonts w:ascii="Trebuchet MS" w:hAnsi="Trebuchet MS" w:cs="Comic Sans MS"/>
        </w:rPr>
      </w:pPr>
      <w:r w:rsidRPr="00E20E7B">
        <w:rPr>
          <w:rFonts w:ascii="Trebuchet MS" w:hAnsi="Trebuchet MS" w:cs="Comic Sans MS"/>
        </w:rPr>
        <w:t>A</w:t>
      </w:r>
      <w:r w:rsidR="00466869" w:rsidRPr="00E20E7B">
        <w:rPr>
          <w:rFonts w:ascii="Trebuchet MS" w:hAnsi="Trebuchet MS" w:cs="Comic Sans MS"/>
        </w:rPr>
        <w:t xml:space="preserve"> _____________ is a fluid in which a substance is dissolved. </w:t>
      </w:r>
      <w:r w:rsidRPr="00E20E7B">
        <w:rPr>
          <w:rFonts w:ascii="Trebuchet MS" w:hAnsi="Trebuchet MS" w:cs="Comic Sans MS"/>
        </w:rPr>
        <w:t xml:space="preserve"> </w:t>
      </w:r>
      <w:r w:rsidR="00466869" w:rsidRPr="00E20E7B">
        <w:rPr>
          <w:rFonts w:ascii="Trebuchet MS" w:hAnsi="Trebuchet MS" w:cs="Comic Sans MS"/>
        </w:rPr>
        <w:t xml:space="preserve"> </w:t>
      </w:r>
    </w:p>
    <w:p w:rsidR="00E20E7B" w:rsidRDefault="00E20E7B" w:rsidP="00E20E7B">
      <w:pPr>
        <w:pStyle w:val="CM11"/>
        <w:rPr>
          <w:rFonts w:ascii="Trebuchet MS" w:hAnsi="Trebuchet MS" w:cs="Comic Sans MS"/>
        </w:rPr>
      </w:pPr>
    </w:p>
    <w:p w:rsidR="00AF435A" w:rsidRPr="00E20E7B" w:rsidRDefault="00E20E7B" w:rsidP="00E20E7B">
      <w:pPr>
        <w:pStyle w:val="CM11"/>
        <w:rPr>
          <w:rFonts w:ascii="Trebuchet MS" w:hAnsi="Trebuchet MS" w:cs="Comic Sans MS"/>
        </w:rPr>
      </w:pPr>
      <w:r w:rsidRPr="00E20E7B">
        <w:rPr>
          <w:rFonts w:ascii="Trebuchet MS" w:hAnsi="Trebuchet MS" w:cs="Comic Sans MS"/>
        </w:rPr>
        <w:t>A</w:t>
      </w:r>
      <w:r w:rsidR="00466869" w:rsidRPr="00E20E7B">
        <w:rPr>
          <w:rFonts w:ascii="Trebuchet MS" w:hAnsi="Trebuchet MS" w:cs="Comic Sans MS"/>
        </w:rPr>
        <w:t xml:space="preserve"> _____________ is a substance dissolved in a solvent. </w:t>
      </w:r>
    </w:p>
    <w:p w:rsidR="00E20E7B" w:rsidRDefault="00E20E7B" w:rsidP="00E20E7B">
      <w:pPr>
        <w:pStyle w:val="CM12"/>
        <w:rPr>
          <w:rFonts w:ascii="Trebuchet MS" w:hAnsi="Trebuchet MS" w:cs="Comic Sans MS"/>
        </w:rPr>
      </w:pPr>
    </w:p>
    <w:p w:rsidR="00AF435A" w:rsidRPr="00E20E7B" w:rsidRDefault="00466869" w:rsidP="00E20E7B">
      <w:pPr>
        <w:pStyle w:val="CM12"/>
        <w:rPr>
          <w:rFonts w:ascii="Trebuchet MS" w:hAnsi="Trebuchet MS" w:cs="Comic Sans MS"/>
        </w:rPr>
      </w:pPr>
      <w:r w:rsidRPr="00E20E7B">
        <w:rPr>
          <w:rFonts w:ascii="Trebuchet MS" w:hAnsi="Trebuchet MS" w:cs="Comic Sans MS"/>
        </w:rPr>
        <w:t xml:space="preserve">A _____________ is a combination of solute and solvent. </w:t>
      </w:r>
    </w:p>
    <w:p w:rsidR="00E20E7B" w:rsidRDefault="00E20E7B" w:rsidP="00E20E7B">
      <w:pPr>
        <w:pStyle w:val="CM10"/>
        <w:spacing w:line="240" w:lineRule="atLeast"/>
        <w:rPr>
          <w:rFonts w:ascii="Trebuchet MS" w:hAnsi="Trebuchet MS" w:cs="Comic Sans MS"/>
        </w:rPr>
      </w:pPr>
    </w:p>
    <w:p w:rsidR="00AF435A" w:rsidRPr="00E20E7B" w:rsidRDefault="00466869" w:rsidP="00E20E7B">
      <w:pPr>
        <w:pStyle w:val="CM10"/>
        <w:spacing w:line="240" w:lineRule="atLeast"/>
        <w:rPr>
          <w:rFonts w:ascii="Trebuchet MS" w:hAnsi="Trebuchet MS" w:cs="Comic Sans MS"/>
        </w:rPr>
      </w:pPr>
      <w:r w:rsidRPr="00E20E7B">
        <w:rPr>
          <w:rFonts w:ascii="Trebuchet MS" w:hAnsi="Trebuchet MS" w:cs="Comic Sans MS"/>
        </w:rPr>
        <w:t>The process by which H20 diffuses across a membrane is called ___________</w:t>
      </w:r>
      <w:proofErr w:type="gramStart"/>
      <w:r w:rsidRPr="00E20E7B">
        <w:rPr>
          <w:rFonts w:ascii="Trebuchet MS" w:hAnsi="Trebuchet MS" w:cs="Comic Sans MS"/>
        </w:rPr>
        <w:t>_ .</w:t>
      </w:r>
      <w:proofErr w:type="gramEnd"/>
      <w:r w:rsidRPr="00E20E7B">
        <w:rPr>
          <w:rFonts w:ascii="Trebuchet MS" w:hAnsi="Trebuchet MS" w:cs="Comic Sans MS"/>
        </w:rPr>
        <w:t xml:space="preserve"> </w:t>
      </w:r>
    </w:p>
    <w:p w:rsidR="00AF435A" w:rsidRPr="00E20E7B" w:rsidRDefault="00AF435A">
      <w:pPr>
        <w:pStyle w:val="Default"/>
        <w:rPr>
          <w:rFonts w:ascii="Trebuchet MS" w:hAnsi="Trebuchet MS" w:cstheme="minorBidi"/>
          <w:color w:val="auto"/>
        </w:rPr>
      </w:pPr>
    </w:p>
    <w:p w:rsidR="00AF435A" w:rsidRPr="00E20E7B" w:rsidRDefault="00466869">
      <w:pPr>
        <w:pStyle w:val="Default"/>
        <w:rPr>
          <w:rFonts w:ascii="Trebuchet MS" w:hAnsi="Trebuchet MS" w:cstheme="minorBidi"/>
          <w:color w:val="auto"/>
        </w:rPr>
      </w:pPr>
      <w:r w:rsidRPr="00E20E7B">
        <w:rPr>
          <w:rFonts w:ascii="Trebuchet MS" w:hAnsi="Trebuchet MS" w:cstheme="minorBidi"/>
          <w:color w:val="auto"/>
        </w:rPr>
        <w:t xml:space="preserve"> </w:t>
      </w:r>
    </w:p>
    <w:p w:rsidR="00AF435A" w:rsidRPr="00E20E7B" w:rsidRDefault="00466869">
      <w:pPr>
        <w:pStyle w:val="CM10"/>
        <w:spacing w:after="152" w:line="280" w:lineRule="atLeast"/>
        <w:ind w:left="165"/>
        <w:rPr>
          <w:rFonts w:ascii="Trebuchet MS" w:hAnsi="Trebuchet MS" w:cs="Comic Sans MS"/>
          <w:sz w:val="20"/>
          <w:szCs w:val="20"/>
        </w:rPr>
      </w:pPr>
      <w:r w:rsidRPr="00E20E7B">
        <w:rPr>
          <w:rFonts w:ascii="Trebuchet MS" w:hAnsi="Trebuchet MS" w:cs="Comic Sans MS"/>
          <w:b/>
          <w:bCs/>
          <w:sz w:val="20"/>
          <w:szCs w:val="20"/>
        </w:rPr>
        <w:t xml:space="preserve">Part II. Look at the solutions illustrated below and fill in the blanks. </w:t>
      </w:r>
    </w:p>
    <w:p w:rsidR="00AF435A" w:rsidRPr="00E20E7B" w:rsidRDefault="00466869">
      <w:pPr>
        <w:pStyle w:val="Default"/>
        <w:numPr>
          <w:ilvl w:val="0"/>
          <w:numId w:val="1"/>
        </w:numPr>
        <w:spacing w:after="523"/>
        <w:ind w:left="360" w:hanging="360"/>
        <w:rPr>
          <w:rFonts w:ascii="Trebuchet MS" w:hAnsi="Trebuchet MS"/>
          <w:color w:val="auto"/>
          <w:sz w:val="20"/>
          <w:szCs w:val="20"/>
        </w:rPr>
      </w:pPr>
      <w:r w:rsidRPr="00E20E7B">
        <w:rPr>
          <w:rFonts w:ascii="Trebuchet MS" w:hAnsi="Trebuchet MS"/>
          <w:b/>
          <w:bCs/>
          <w:color w:val="auto"/>
          <w:sz w:val="20"/>
          <w:szCs w:val="20"/>
        </w:rPr>
        <w:t xml:space="preserve"> Solution 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is __________________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This is because 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has a greater concentration of ___________ in it than does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has no solutes dissolved in it, therefore it is __________________ to both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Solutions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and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</w:t>
      </w:r>
    </w:p>
    <w:p w:rsidR="00AF435A" w:rsidRPr="00E20E7B" w:rsidRDefault="00466869">
      <w:pPr>
        <w:pStyle w:val="Default"/>
        <w:numPr>
          <w:ilvl w:val="0"/>
          <w:numId w:val="1"/>
        </w:numPr>
        <w:spacing w:after="523"/>
        <w:ind w:left="360" w:hanging="360"/>
        <w:rPr>
          <w:rFonts w:ascii="Trebuchet MS" w:hAnsi="Trebuchet MS"/>
          <w:color w:val="auto"/>
          <w:sz w:val="20"/>
          <w:szCs w:val="20"/>
        </w:rPr>
      </w:pPr>
      <w:r w:rsidRPr="00E20E7B">
        <w:rPr>
          <w:rFonts w:ascii="Trebuchet MS" w:hAnsi="Trebuchet MS"/>
          <w:color w:val="auto"/>
          <w:sz w:val="20"/>
          <w:szCs w:val="20"/>
        </w:rPr>
        <w:t xml:space="preserve">As the relative concentration of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solutes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in two solutions increases, of necessity the relative concentration of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water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in the same two solutions _______________.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has a lower concentration of ________ than does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;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is also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hypertonic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</w:t>
      </w:r>
    </w:p>
    <w:p w:rsidR="00AF435A" w:rsidRPr="00E20E7B" w:rsidRDefault="00466869">
      <w:pPr>
        <w:pStyle w:val="Default"/>
        <w:numPr>
          <w:ilvl w:val="0"/>
          <w:numId w:val="1"/>
        </w:numPr>
        <w:ind w:left="360" w:hanging="360"/>
        <w:rPr>
          <w:rFonts w:ascii="Trebuchet MS" w:hAnsi="Trebuchet MS"/>
          <w:color w:val="auto"/>
          <w:sz w:val="20"/>
          <w:szCs w:val="20"/>
        </w:rPr>
      </w:pPr>
      <w:r w:rsidRPr="00E20E7B">
        <w:rPr>
          <w:rFonts w:ascii="Trebuchet MS" w:hAnsi="Trebuchet MS"/>
          <w:color w:val="auto"/>
          <w:sz w:val="20"/>
          <w:szCs w:val="20"/>
        </w:rPr>
        <w:t xml:space="preserve">If you wanted to make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 isotonic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, you could add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water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to Solution ____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or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you could add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solute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to Solution ___</w:t>
      </w:r>
      <w:proofErr w:type="gramStart"/>
      <w:r w:rsidRPr="00E20E7B">
        <w:rPr>
          <w:rFonts w:ascii="Trebuchet MS" w:hAnsi="Trebuchet MS"/>
          <w:color w:val="auto"/>
          <w:sz w:val="20"/>
          <w:szCs w:val="20"/>
        </w:rPr>
        <w:t>_ .</w:t>
      </w:r>
      <w:proofErr w:type="gramEnd"/>
      <w:r w:rsidRPr="00E20E7B">
        <w:rPr>
          <w:rFonts w:ascii="Trebuchet MS" w:hAnsi="Trebuchet MS"/>
          <w:color w:val="auto"/>
          <w:sz w:val="20"/>
          <w:szCs w:val="20"/>
        </w:rPr>
        <w:t xml:space="preserve"> If you took all three solutions, put them into a large container and mixed them thoroughly, then redistributed the solution among the three containers,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would be _______________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A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would also be _______________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C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, and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 xml:space="preserve">Solution C 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would be _________________ to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Solution B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</w:t>
      </w:r>
    </w:p>
    <w:p w:rsidR="00AF435A" w:rsidRPr="00E20E7B" w:rsidRDefault="00AF435A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AF435A" w:rsidRPr="00E20E7B" w:rsidRDefault="00AF435A">
      <w:pPr>
        <w:pStyle w:val="Default"/>
        <w:rPr>
          <w:rFonts w:ascii="Trebuchet MS" w:hAnsi="Trebuchet MS" w:cstheme="minorBidi"/>
          <w:color w:val="auto"/>
        </w:rPr>
      </w:pPr>
    </w:p>
    <w:p w:rsidR="00AF435A" w:rsidRPr="00E20E7B" w:rsidRDefault="00466869">
      <w:pPr>
        <w:pStyle w:val="Default"/>
        <w:rPr>
          <w:rFonts w:ascii="Trebuchet MS" w:hAnsi="Trebuchet MS" w:cstheme="minorBidi"/>
          <w:color w:val="auto"/>
        </w:rPr>
      </w:pPr>
      <w:r w:rsidRPr="00E20E7B">
        <w:rPr>
          <w:rFonts w:ascii="Trebuchet MS" w:hAnsi="Trebuchet MS" w:cstheme="minorBidi"/>
          <w:color w:val="auto"/>
        </w:rPr>
        <w:t xml:space="preserve"> </w:t>
      </w:r>
    </w:p>
    <w:p w:rsidR="00AF435A" w:rsidRPr="00E20E7B" w:rsidRDefault="00466869">
      <w:pPr>
        <w:pStyle w:val="CM9"/>
        <w:spacing w:after="226"/>
        <w:jc w:val="center"/>
        <w:rPr>
          <w:rFonts w:ascii="Trebuchet MS" w:hAnsi="Trebuchet MS" w:cs="Comic Sans MS"/>
          <w:sz w:val="23"/>
          <w:szCs w:val="23"/>
        </w:rPr>
      </w:pPr>
      <w:r w:rsidRPr="00E20E7B">
        <w:rPr>
          <w:rFonts w:ascii="Trebuchet MS" w:hAnsi="Trebuchet MS" w:cs="Comic Sans MS"/>
          <w:b/>
          <w:bCs/>
          <w:sz w:val="23"/>
          <w:szCs w:val="23"/>
        </w:rPr>
        <w:t>A</w:t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Pr="00E20E7B">
        <w:rPr>
          <w:rFonts w:ascii="Trebuchet MS" w:hAnsi="Trebuchet MS" w:cs="Comic Sans MS"/>
          <w:b/>
          <w:bCs/>
          <w:sz w:val="23"/>
          <w:szCs w:val="23"/>
        </w:rPr>
        <w:t>B</w:t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Pr="00E20E7B">
        <w:rPr>
          <w:rFonts w:ascii="Trebuchet MS" w:hAnsi="Trebuchet MS" w:cs="Comic Sans MS"/>
          <w:b/>
          <w:bCs/>
          <w:sz w:val="23"/>
          <w:szCs w:val="23"/>
        </w:rPr>
        <w:t xml:space="preserve">C </w:t>
      </w:r>
    </w:p>
    <w:p w:rsidR="00AF435A" w:rsidRPr="00E20E7B" w:rsidRDefault="00466869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337185</wp:posOffset>
            </wp:positionH>
            <wp:positionV relativeFrom="page">
              <wp:posOffset>7122160</wp:posOffset>
            </wp:positionV>
            <wp:extent cx="7120890" cy="1319530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E7B">
        <w:rPr>
          <w:rFonts w:ascii="Trebuchet MS" w:hAnsi="Trebuchet MS"/>
          <w:color w:val="auto"/>
          <w:sz w:val="12"/>
          <w:szCs w:val="12"/>
        </w:rPr>
        <w:t xml:space="preserve"> </w:t>
      </w:r>
    </w:p>
    <w:p w:rsidR="00AF435A" w:rsidRPr="00E20E7B" w:rsidRDefault="00466869" w:rsidP="00C20F75">
      <w:pPr>
        <w:pStyle w:val="Default"/>
        <w:pageBreakBefore/>
        <w:rPr>
          <w:rFonts w:ascii="Trebuchet MS" w:hAnsi="Trebuchet MS"/>
          <w:color w:val="auto"/>
          <w:sz w:val="20"/>
          <w:szCs w:val="20"/>
        </w:rPr>
      </w:pPr>
      <w:r w:rsidRPr="00E20E7B">
        <w:rPr>
          <w:rFonts w:ascii="Trebuchet MS" w:hAnsi="Trebuchet MS"/>
          <w:b/>
          <w:bCs/>
          <w:color w:val="auto"/>
          <w:sz w:val="20"/>
          <w:szCs w:val="20"/>
        </w:rPr>
        <w:lastRenderedPageBreak/>
        <w:t>Part III.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Below are represented a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plant cell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and an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animal cell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. Refer to the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key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at the top left of page one and fill in the blanks below. (If you find yourself counting solute dots, you’re working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much</w:t>
      </w:r>
      <w:r w:rsidRPr="00E20E7B">
        <w:rPr>
          <w:rFonts w:ascii="Trebuchet MS" w:hAnsi="Trebuchet MS"/>
          <w:color w:val="auto"/>
          <w:sz w:val="20"/>
          <w:szCs w:val="20"/>
        </w:rPr>
        <w:t xml:space="preserve"> too hard!) 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>Assume that the cell membranes allow only water (</w:t>
      </w:r>
      <w:r w:rsidRPr="00E20E7B">
        <w:rPr>
          <w:rFonts w:ascii="Trebuchet MS" w:hAnsi="Trebuchet MS"/>
          <w:b/>
          <w:bCs/>
          <w:color w:val="auto"/>
          <w:sz w:val="20"/>
          <w:szCs w:val="20"/>
          <w:u w:val="single"/>
        </w:rPr>
        <w:t>not</w:t>
      </w:r>
      <w:r w:rsidRPr="00E20E7B">
        <w:rPr>
          <w:rFonts w:ascii="Trebuchet MS" w:hAnsi="Trebuchet MS"/>
          <w:b/>
          <w:bCs/>
          <w:color w:val="auto"/>
          <w:sz w:val="20"/>
          <w:szCs w:val="20"/>
        </w:rPr>
        <w:t xml:space="preserve"> the solutes) to pass through. </w:t>
      </w:r>
    </w:p>
    <w:p w:rsidR="00C20F75" w:rsidRDefault="00C20F75" w:rsidP="00C20F75">
      <w:pPr>
        <w:pStyle w:val="CM7"/>
        <w:jc w:val="center"/>
        <w:rPr>
          <w:rFonts w:ascii="Trebuchet MS" w:hAnsi="Trebuchet MS" w:cs="Comic Sans MS"/>
          <w:b/>
          <w:bCs/>
          <w:sz w:val="23"/>
          <w:szCs w:val="23"/>
        </w:rPr>
      </w:pPr>
    </w:p>
    <w:p w:rsidR="00AF435A" w:rsidRPr="00E20E7B" w:rsidRDefault="00466869" w:rsidP="00C20F75">
      <w:pPr>
        <w:pStyle w:val="CM7"/>
        <w:jc w:val="center"/>
        <w:rPr>
          <w:rFonts w:ascii="Trebuchet MS" w:hAnsi="Trebuchet MS" w:cs="Comic Sans MS"/>
          <w:sz w:val="23"/>
          <w:szCs w:val="23"/>
        </w:rPr>
      </w:pPr>
      <w:proofErr w:type="gramStart"/>
      <w:r w:rsidRPr="00E20E7B">
        <w:rPr>
          <w:rFonts w:ascii="Trebuchet MS" w:hAnsi="Trebuchet MS" w:cs="Comic Sans MS"/>
          <w:b/>
          <w:bCs/>
          <w:sz w:val="23"/>
          <w:szCs w:val="23"/>
        </w:rPr>
        <w:t>animal</w:t>
      </w:r>
      <w:proofErr w:type="gramEnd"/>
      <w:r w:rsidRPr="00E20E7B">
        <w:rPr>
          <w:rFonts w:ascii="Trebuchet MS" w:hAnsi="Trebuchet MS" w:cs="Comic Sans MS"/>
          <w:b/>
          <w:bCs/>
          <w:sz w:val="23"/>
          <w:szCs w:val="23"/>
        </w:rPr>
        <w:t xml:space="preserve"> cell </w:t>
      </w:r>
      <w:r w:rsidR="000872B2">
        <w:rPr>
          <w:rFonts w:ascii="Trebuchet MS" w:hAnsi="Trebuchet MS" w:cs="Comic Sans MS"/>
          <w:b/>
          <w:bCs/>
          <w:sz w:val="23"/>
          <w:szCs w:val="23"/>
        </w:rPr>
        <w:tab/>
      </w:r>
      <w:r w:rsidR="000872B2">
        <w:rPr>
          <w:rFonts w:ascii="Trebuchet MS" w:hAnsi="Trebuchet MS" w:cs="Comic Sans MS"/>
          <w:b/>
          <w:bCs/>
          <w:sz w:val="23"/>
          <w:szCs w:val="23"/>
        </w:rPr>
        <w:tab/>
      </w:r>
      <w:r w:rsidR="000872B2">
        <w:rPr>
          <w:rFonts w:ascii="Trebuchet MS" w:hAnsi="Trebuchet MS" w:cs="Comic Sans MS"/>
          <w:b/>
          <w:bCs/>
          <w:sz w:val="23"/>
          <w:szCs w:val="23"/>
        </w:rPr>
        <w:tab/>
      </w:r>
      <w:r w:rsidRPr="00E20E7B">
        <w:rPr>
          <w:rFonts w:ascii="Trebuchet MS" w:hAnsi="Trebuchet MS" w:cs="Comic Sans MS"/>
          <w:b/>
          <w:bCs/>
          <w:sz w:val="23"/>
          <w:szCs w:val="23"/>
        </w:rPr>
        <w:t xml:space="preserve">plant cell </w:t>
      </w: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350BF9" w:rsidRDefault="00C20F75">
      <w:pPr>
        <w:pStyle w:val="Default"/>
        <w:rPr>
          <w:rFonts w:ascii="Trebuchet MS" w:hAnsi="Trebuchet MS" w:cstheme="minorBidi"/>
          <w:color w:val="auto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 wp14:anchorId="3025DD89" wp14:editId="37B0AD15">
            <wp:simplePos x="0" y="0"/>
            <wp:positionH relativeFrom="page">
              <wp:posOffset>1991995</wp:posOffset>
            </wp:positionH>
            <wp:positionV relativeFrom="page">
              <wp:posOffset>1430020</wp:posOffset>
            </wp:positionV>
            <wp:extent cx="3788410" cy="77025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350BF9" w:rsidRDefault="00350BF9">
      <w:pPr>
        <w:pStyle w:val="Default"/>
        <w:rPr>
          <w:rFonts w:ascii="Trebuchet MS" w:hAnsi="Trebuchet MS" w:cstheme="minorBidi"/>
          <w:color w:val="auto"/>
        </w:rPr>
      </w:pPr>
    </w:p>
    <w:p w:rsidR="00AF435A" w:rsidRPr="00E20E7B" w:rsidRDefault="00C20F75">
      <w:pPr>
        <w:pStyle w:val="CM14"/>
        <w:spacing w:after="415"/>
        <w:jc w:val="center"/>
        <w:rPr>
          <w:rFonts w:ascii="Trebuchet MS" w:hAnsi="Trebuchet MS" w:cs="Comic Sans MS"/>
          <w:sz w:val="23"/>
          <w:szCs w:val="23"/>
        </w:rPr>
      </w:pPr>
      <w:r>
        <w:rPr>
          <w:noProof/>
        </w:rPr>
        <w:drawing>
          <wp:anchor distT="0" distB="0" distL="0" distR="0" simplePos="0" relativeHeight="251661824" behindDoc="0" locked="0" layoutInCell="0" allowOverlap="1" wp14:anchorId="75F47542" wp14:editId="3E436AF3">
            <wp:simplePos x="0" y="0"/>
            <wp:positionH relativeFrom="page">
              <wp:posOffset>506095</wp:posOffset>
            </wp:positionH>
            <wp:positionV relativeFrom="page">
              <wp:posOffset>2657475</wp:posOffset>
            </wp:positionV>
            <wp:extent cx="6886575" cy="12763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869" w:rsidRPr="00E20E7B">
        <w:rPr>
          <w:rFonts w:ascii="Trebuchet MS" w:hAnsi="Trebuchet MS" w:cs="Comic Sans MS"/>
          <w:b/>
          <w:bCs/>
          <w:sz w:val="23"/>
          <w:szCs w:val="23"/>
        </w:rPr>
        <w:t>A</w:t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466869" w:rsidRPr="00E20E7B">
        <w:rPr>
          <w:rFonts w:ascii="Trebuchet MS" w:hAnsi="Trebuchet MS" w:cs="Comic Sans MS"/>
          <w:b/>
          <w:bCs/>
          <w:sz w:val="23"/>
          <w:szCs w:val="23"/>
        </w:rPr>
        <w:t xml:space="preserve"> B</w:t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E20E7B">
        <w:rPr>
          <w:rFonts w:ascii="Trebuchet MS" w:hAnsi="Trebuchet MS" w:cs="Comic Sans MS"/>
          <w:b/>
          <w:bCs/>
          <w:sz w:val="23"/>
          <w:szCs w:val="23"/>
        </w:rPr>
        <w:tab/>
      </w:r>
      <w:r w:rsidR="00466869" w:rsidRPr="00E20E7B">
        <w:rPr>
          <w:rFonts w:ascii="Trebuchet MS" w:hAnsi="Trebuchet MS" w:cs="Comic Sans MS"/>
          <w:b/>
          <w:bCs/>
          <w:sz w:val="23"/>
          <w:szCs w:val="23"/>
        </w:rPr>
        <w:t xml:space="preserve">C </w:t>
      </w:r>
    </w:p>
    <w:p w:rsidR="00C20F75" w:rsidRDefault="00C20F75" w:rsidP="00C20F75">
      <w:pPr>
        <w:pStyle w:val="Default"/>
        <w:spacing w:after="523"/>
        <w:ind w:left="360"/>
        <w:rPr>
          <w:rFonts w:ascii="Trebuchet MS" w:hAnsi="Trebuchet MS"/>
          <w:color w:val="auto"/>
          <w:sz w:val="22"/>
          <w:szCs w:val="22"/>
        </w:rPr>
      </w:pPr>
    </w:p>
    <w:p w:rsidR="00C20F75" w:rsidRDefault="00C20F75" w:rsidP="00C20F75">
      <w:pPr>
        <w:pStyle w:val="Default"/>
        <w:spacing w:after="523"/>
        <w:ind w:left="360"/>
        <w:rPr>
          <w:rFonts w:ascii="Trebuchet MS" w:hAnsi="Trebuchet MS"/>
          <w:color w:val="auto"/>
          <w:sz w:val="22"/>
          <w:szCs w:val="22"/>
        </w:rPr>
      </w:pPr>
    </w:p>
    <w:p w:rsidR="00C20F75" w:rsidRDefault="00C20F75" w:rsidP="00C20F75">
      <w:pPr>
        <w:pStyle w:val="Default"/>
        <w:ind w:left="360"/>
        <w:rPr>
          <w:rFonts w:ascii="Trebuchet MS" w:hAnsi="Trebuchet MS"/>
          <w:color w:val="auto"/>
          <w:sz w:val="22"/>
          <w:szCs w:val="22"/>
        </w:rPr>
      </w:pPr>
    </w:p>
    <w:p w:rsidR="00C20F75" w:rsidRDefault="00C20F75" w:rsidP="00C20F75">
      <w:pPr>
        <w:pStyle w:val="Default"/>
        <w:ind w:left="360"/>
        <w:rPr>
          <w:rFonts w:ascii="Trebuchet MS" w:hAnsi="Trebuchet MS"/>
          <w:color w:val="auto"/>
          <w:sz w:val="22"/>
          <w:szCs w:val="22"/>
        </w:rPr>
      </w:pPr>
    </w:p>
    <w:p w:rsidR="00AF435A" w:rsidRPr="00E20E7B" w:rsidRDefault="00466869" w:rsidP="00C20F75">
      <w:pPr>
        <w:pStyle w:val="Default"/>
        <w:numPr>
          <w:ilvl w:val="0"/>
          <w:numId w:val="2"/>
        </w:numPr>
        <w:ind w:left="360" w:hanging="360"/>
        <w:rPr>
          <w:rFonts w:ascii="Trebuchet MS" w:hAnsi="Trebuchet MS"/>
          <w:color w:val="auto"/>
          <w:sz w:val="22"/>
          <w:szCs w:val="22"/>
        </w:rPr>
      </w:pPr>
      <w:r w:rsidRPr="00E20E7B">
        <w:rPr>
          <w:rFonts w:ascii="Trebuchet MS" w:hAnsi="Trebuchet MS"/>
          <w:color w:val="auto"/>
          <w:sz w:val="22"/>
          <w:szCs w:val="22"/>
        </w:rPr>
        <w:t xml:space="preserve">Because the </w:t>
      </w:r>
      <w:proofErr w:type="spellStart"/>
      <w:r w:rsidRPr="00E20E7B">
        <w:rPr>
          <w:rFonts w:ascii="Trebuchet MS" w:hAnsi="Trebuchet MS"/>
          <w:b/>
          <w:bCs/>
          <w:color w:val="auto"/>
          <w:sz w:val="22"/>
          <w:szCs w:val="22"/>
        </w:rPr>
        <w:t>cytoplasms</w:t>
      </w:r>
      <w:proofErr w:type="spellEnd"/>
      <w:r w:rsidRPr="00E20E7B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of the plant and the animal cell have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 xml:space="preserve">equal 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concentrations of solutes, we can say that their </w:t>
      </w:r>
      <w:proofErr w:type="spellStart"/>
      <w:r w:rsidRPr="00E20E7B">
        <w:rPr>
          <w:rFonts w:ascii="Trebuchet MS" w:hAnsi="Trebuchet MS"/>
          <w:color w:val="auto"/>
          <w:sz w:val="22"/>
          <w:szCs w:val="22"/>
        </w:rPr>
        <w:t>cytoplasms</w:t>
      </w:r>
      <w:proofErr w:type="spellEnd"/>
      <w:r w:rsidRPr="00E20E7B">
        <w:rPr>
          <w:rFonts w:ascii="Trebuchet MS" w:hAnsi="Trebuchet MS"/>
          <w:color w:val="auto"/>
          <w:sz w:val="22"/>
          <w:szCs w:val="22"/>
        </w:rPr>
        <w:t xml:space="preserve"> are _______________ to each other. If we put both the plant and the animal cells into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Solution A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, we would expect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no change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in the cells, because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Solution A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is _______________ to the cytoplasm of each cell. </w:t>
      </w:r>
    </w:p>
    <w:p w:rsidR="00AF435A" w:rsidRPr="00E20E7B" w:rsidRDefault="00466869">
      <w:pPr>
        <w:pStyle w:val="Default"/>
        <w:numPr>
          <w:ilvl w:val="0"/>
          <w:numId w:val="2"/>
        </w:numPr>
        <w:spacing w:after="523"/>
        <w:ind w:left="360" w:hanging="360"/>
        <w:rPr>
          <w:rFonts w:ascii="Trebuchet MS" w:hAnsi="Trebuchet MS"/>
          <w:color w:val="auto"/>
          <w:sz w:val="22"/>
          <w:szCs w:val="22"/>
        </w:rPr>
      </w:pPr>
      <w:r w:rsidRPr="00E20E7B">
        <w:rPr>
          <w:rFonts w:ascii="Trebuchet MS" w:hAnsi="Trebuchet MS"/>
          <w:color w:val="auto"/>
          <w:sz w:val="22"/>
          <w:szCs w:val="22"/>
        </w:rPr>
        <w:t xml:space="preserve">Let’s put both cells into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Solution B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. Because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Solution B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is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hypertonic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to the </w:t>
      </w:r>
      <w:proofErr w:type="spellStart"/>
      <w:r w:rsidRPr="00E20E7B">
        <w:rPr>
          <w:rFonts w:ascii="Trebuchet MS" w:hAnsi="Trebuchet MS"/>
          <w:color w:val="auto"/>
          <w:sz w:val="22"/>
          <w:szCs w:val="22"/>
        </w:rPr>
        <w:t>cytoplasms</w:t>
      </w:r>
      <w:proofErr w:type="spellEnd"/>
      <w:r w:rsidRPr="00E20E7B">
        <w:rPr>
          <w:rFonts w:ascii="Trebuchet MS" w:hAnsi="Trebuchet MS"/>
          <w:color w:val="auto"/>
          <w:sz w:val="22"/>
          <w:szCs w:val="22"/>
        </w:rPr>
        <w:t xml:space="preserve"> of the cells, we would expect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water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to ___________ the cells through the process of ___________</w:t>
      </w:r>
      <w:proofErr w:type="gramStart"/>
      <w:r w:rsidRPr="00E20E7B">
        <w:rPr>
          <w:rFonts w:ascii="Trebuchet MS" w:hAnsi="Trebuchet MS"/>
          <w:color w:val="auto"/>
          <w:sz w:val="22"/>
          <w:szCs w:val="22"/>
        </w:rPr>
        <w:t>_ .</w:t>
      </w:r>
      <w:proofErr w:type="gramEnd"/>
      <w:r w:rsidRPr="00E20E7B">
        <w:rPr>
          <w:rFonts w:ascii="Trebuchet MS" w:hAnsi="Trebuchet MS"/>
          <w:color w:val="auto"/>
          <w:sz w:val="22"/>
          <w:szCs w:val="22"/>
        </w:rPr>
        <w:t xml:space="preserve"> This would result in the cytoplasm of both cells shrinking. </w:t>
      </w:r>
    </w:p>
    <w:p w:rsidR="00AF435A" w:rsidRDefault="00466869">
      <w:pPr>
        <w:pStyle w:val="Default"/>
        <w:numPr>
          <w:ilvl w:val="0"/>
          <w:numId w:val="2"/>
        </w:numPr>
        <w:ind w:left="360" w:hanging="360"/>
        <w:rPr>
          <w:rFonts w:ascii="Trebuchet MS" w:hAnsi="Trebuchet MS"/>
          <w:color w:val="auto"/>
          <w:sz w:val="22"/>
          <w:szCs w:val="22"/>
        </w:rPr>
      </w:pPr>
      <w:r w:rsidRPr="00E20E7B">
        <w:rPr>
          <w:rFonts w:ascii="Trebuchet MS" w:hAnsi="Trebuchet MS"/>
          <w:color w:val="auto"/>
          <w:sz w:val="22"/>
          <w:szCs w:val="22"/>
        </w:rPr>
        <w:t xml:space="preserve">Now we’ll put both the plant and the animal cell into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Solution C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, which, because it contains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no solutes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at all, is __________________ to the cytoplasm of both cells. ____________ will enter both cells through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osmosis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. The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animal cell</w:t>
      </w:r>
      <w:r w:rsidRPr="00E20E7B">
        <w:rPr>
          <w:rFonts w:ascii="Trebuchet MS" w:hAnsi="Trebuchet MS"/>
          <w:color w:val="auto"/>
          <w:sz w:val="22"/>
          <w:szCs w:val="22"/>
        </w:rPr>
        <w:t xml:space="preserve"> is likely to ______________, unfortunately. The </w:t>
      </w:r>
      <w:r w:rsidRPr="00E20E7B">
        <w:rPr>
          <w:rFonts w:ascii="Trebuchet MS" w:hAnsi="Trebuchet MS"/>
          <w:b/>
          <w:bCs/>
          <w:color w:val="auto"/>
          <w:sz w:val="22"/>
          <w:szCs w:val="22"/>
        </w:rPr>
        <w:t>plant cell</w:t>
      </w:r>
      <w:r w:rsidRPr="00E20E7B">
        <w:rPr>
          <w:rFonts w:ascii="Trebuchet MS" w:hAnsi="Trebuchet MS"/>
          <w:color w:val="auto"/>
          <w:sz w:val="22"/>
          <w:szCs w:val="22"/>
        </w:rPr>
        <w:t>, however, is protected from this because of the presence of its _______</w:t>
      </w:r>
      <w:proofErr w:type="gramStart"/>
      <w:r w:rsidRPr="00E20E7B">
        <w:rPr>
          <w:rFonts w:ascii="Trebuchet MS" w:hAnsi="Trebuchet MS"/>
          <w:color w:val="auto"/>
          <w:sz w:val="22"/>
          <w:szCs w:val="22"/>
        </w:rPr>
        <w:t>_  _</w:t>
      </w:r>
      <w:proofErr w:type="gramEnd"/>
      <w:r w:rsidRPr="00E20E7B">
        <w:rPr>
          <w:rFonts w:ascii="Trebuchet MS" w:hAnsi="Trebuchet MS"/>
          <w:color w:val="auto"/>
          <w:sz w:val="22"/>
          <w:szCs w:val="22"/>
        </w:rPr>
        <w:t xml:space="preserve">__________, which is lacking in the animal cell. </w:t>
      </w:r>
    </w:p>
    <w:p w:rsidR="00C20F75" w:rsidRDefault="00C20F75" w:rsidP="00C20F75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C20F75" w:rsidRDefault="00C20F75" w:rsidP="00C20F75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C20F75" w:rsidRDefault="00C20F75" w:rsidP="00C20F75">
      <w:pPr>
        <w:pStyle w:val="Default"/>
        <w:rPr>
          <w:rFonts w:ascii="Trebuchet MS" w:hAnsi="Trebuchet MS"/>
          <w:color w:val="auto"/>
          <w:sz w:val="22"/>
          <w:szCs w:val="22"/>
        </w:rPr>
      </w:pPr>
    </w:p>
    <w:p w:rsidR="00C20F75" w:rsidRPr="00E20E7B" w:rsidRDefault="00C20F75" w:rsidP="00C20F75">
      <w:pPr>
        <w:pStyle w:val="Default"/>
        <w:rPr>
          <w:rFonts w:ascii="Trebuchet MS" w:hAnsi="Trebuchet MS"/>
          <w:color w:val="auto"/>
          <w:sz w:val="22"/>
          <w:szCs w:val="22"/>
        </w:rPr>
      </w:pPr>
      <w:bookmarkStart w:id="0" w:name="_GoBack"/>
      <w:bookmarkEnd w:id="0"/>
    </w:p>
    <w:p w:rsidR="00F73817" w:rsidRDefault="00C20F75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noProof/>
          <w:color w:val="auto"/>
          <w:sz w:val="12"/>
          <w:szCs w:val="12"/>
        </w:rPr>
        <w:pict>
          <v:rect id="_x0000_s1029" style="position:absolute;margin-left:-3.5pt;margin-top:4.05pt;width:109.5pt;height:162.75pt;z-index:251665408">
            <v:fill opacity="0"/>
          </v:rect>
        </w:pic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WORD BANK FOR THIS ASSIGNMENT:</w:t>
      </w:r>
    </w:p>
    <w:p w:rsidR="00816712" w:rsidRDefault="00816712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A</w:t>
      </w:r>
    </w:p>
    <w:p w:rsidR="00816712" w:rsidRDefault="00816712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B</w:t>
      </w:r>
    </w:p>
    <w:p w:rsidR="00816712" w:rsidRDefault="00816712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C</w:t>
      </w:r>
    </w:p>
    <w:p w:rsidR="00F73817" w:rsidRDefault="00816712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O</w:t>
      </w:r>
      <w:r w:rsidR="00B949B7">
        <w:rPr>
          <w:rFonts w:ascii="Trebuchet MS" w:hAnsi="Trebuchet MS"/>
          <w:color w:val="auto"/>
          <w:sz w:val="12"/>
          <w:szCs w:val="12"/>
        </w:rPr>
        <w:t>smosis</w:t>
      </w:r>
      <w:r w:rsidR="0005569A">
        <w:rPr>
          <w:rFonts w:ascii="Trebuchet MS" w:hAnsi="Trebuchet MS"/>
          <w:color w:val="auto"/>
          <w:sz w:val="12"/>
          <w:szCs w:val="12"/>
        </w:rPr>
        <w:t xml:space="preserve">   </w:t>
      </w:r>
      <w:r w:rsidR="0005569A">
        <w:rPr>
          <w:rFonts w:ascii="Trebuchet MS" w:hAnsi="Trebuchet MS"/>
          <w:color w:val="auto"/>
          <w:sz w:val="12"/>
          <w:szCs w:val="12"/>
        </w:rPr>
        <w:tab/>
      </w:r>
      <w:r w:rsidR="0005569A">
        <w:rPr>
          <w:rFonts w:ascii="Trebuchet MS" w:hAnsi="Trebuchet MS"/>
          <w:color w:val="auto"/>
          <w:sz w:val="12"/>
          <w:szCs w:val="12"/>
        </w:rPr>
        <w:tab/>
        <w:t>Increases</w:t>
      </w:r>
    </w:p>
    <w:p w:rsidR="00B949B7" w:rsidRDefault="00B949B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Diffusion</w:t>
      </w:r>
      <w:r w:rsidR="0005569A">
        <w:rPr>
          <w:rFonts w:ascii="Trebuchet MS" w:hAnsi="Trebuchet MS"/>
          <w:color w:val="auto"/>
          <w:sz w:val="12"/>
          <w:szCs w:val="12"/>
        </w:rPr>
        <w:tab/>
      </w:r>
      <w:r w:rsidR="0005569A">
        <w:rPr>
          <w:rFonts w:ascii="Trebuchet MS" w:hAnsi="Trebuchet MS"/>
          <w:color w:val="auto"/>
          <w:sz w:val="12"/>
          <w:szCs w:val="12"/>
        </w:rPr>
        <w:tab/>
        <w:t>Decreases</w:t>
      </w:r>
      <w:r w:rsidR="0005569A">
        <w:rPr>
          <w:rFonts w:ascii="Trebuchet MS" w:hAnsi="Trebuchet MS"/>
          <w:color w:val="auto"/>
          <w:sz w:val="12"/>
          <w:szCs w:val="12"/>
        </w:rPr>
        <w:tab/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Solvent</w:t>
      </w:r>
      <w:r w:rsidR="0005569A">
        <w:rPr>
          <w:rFonts w:ascii="Trebuchet MS" w:hAnsi="Trebuchet MS"/>
          <w:color w:val="auto"/>
          <w:sz w:val="12"/>
          <w:szCs w:val="12"/>
        </w:rPr>
        <w:tab/>
      </w:r>
      <w:r w:rsidR="0005569A">
        <w:rPr>
          <w:rFonts w:ascii="Trebuchet MS" w:hAnsi="Trebuchet MS"/>
          <w:color w:val="auto"/>
          <w:sz w:val="12"/>
          <w:szCs w:val="12"/>
        </w:rPr>
        <w:tab/>
        <w:t>Water</w:t>
      </w:r>
      <w:r w:rsidR="0005569A">
        <w:rPr>
          <w:rFonts w:ascii="Trebuchet MS" w:hAnsi="Trebuchet MS"/>
          <w:color w:val="auto"/>
          <w:sz w:val="12"/>
          <w:szCs w:val="12"/>
        </w:rPr>
        <w:tab/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Solute</w:t>
      </w:r>
      <w:r w:rsidR="00122840">
        <w:rPr>
          <w:rFonts w:ascii="Trebuchet MS" w:hAnsi="Trebuchet MS"/>
          <w:color w:val="auto"/>
          <w:sz w:val="12"/>
          <w:szCs w:val="12"/>
        </w:rPr>
        <w:tab/>
      </w:r>
      <w:r w:rsidR="00122840">
        <w:rPr>
          <w:rFonts w:ascii="Trebuchet MS" w:hAnsi="Trebuchet MS"/>
          <w:color w:val="auto"/>
          <w:sz w:val="12"/>
          <w:szCs w:val="12"/>
        </w:rPr>
        <w:tab/>
      </w:r>
      <w:r w:rsidR="00122840">
        <w:rPr>
          <w:rFonts w:ascii="Trebuchet MS" w:hAnsi="Trebuchet MS"/>
          <w:color w:val="auto"/>
          <w:sz w:val="12"/>
          <w:szCs w:val="12"/>
        </w:rPr>
        <w:tab/>
      </w:r>
    </w:p>
    <w:p w:rsidR="00A27121" w:rsidRDefault="00A27121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Solution</w:t>
      </w:r>
    </w:p>
    <w:p w:rsidR="00A27121" w:rsidRDefault="00A27121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More</w:t>
      </w:r>
    </w:p>
    <w:p w:rsidR="00A27121" w:rsidRDefault="00A27121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Less</w:t>
      </w:r>
    </w:p>
    <w:p w:rsidR="00A27121" w:rsidRDefault="00A27121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Higher</w:t>
      </w:r>
    </w:p>
    <w:p w:rsidR="00A27121" w:rsidRDefault="00A27121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Lower</w:t>
      </w:r>
    </w:p>
    <w:p w:rsidR="00816712" w:rsidRDefault="00816712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Cell Wall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Cell Membrane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Hypertonic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Hypotonic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Isotonic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Move in/Enter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Move out/Leave</w:t>
      </w:r>
    </w:p>
    <w:p w:rsid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Swell (Turgor or Cytolysis)</w:t>
      </w:r>
    </w:p>
    <w:p w:rsidR="00F73817" w:rsidRPr="00F73817" w:rsidRDefault="00F73817">
      <w:pPr>
        <w:pStyle w:val="Default"/>
        <w:rPr>
          <w:rFonts w:ascii="Trebuchet MS" w:hAnsi="Trebuchet MS"/>
          <w:color w:val="auto"/>
          <w:sz w:val="12"/>
          <w:szCs w:val="12"/>
        </w:rPr>
      </w:pPr>
      <w:r>
        <w:rPr>
          <w:rFonts w:ascii="Trebuchet MS" w:hAnsi="Trebuchet MS"/>
          <w:color w:val="auto"/>
          <w:sz w:val="12"/>
          <w:szCs w:val="12"/>
        </w:rPr>
        <w:t>Shrivel (Plasmolysis)</w:t>
      </w:r>
    </w:p>
    <w:sectPr w:rsidR="00F73817" w:rsidRPr="00F73817" w:rsidSect="000136C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EAB008"/>
    <w:multiLevelType w:val="hybridMultilevel"/>
    <w:tmpl w:val="A1690B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E468CD"/>
    <w:multiLevelType w:val="hybridMultilevel"/>
    <w:tmpl w:val="26D49F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DF4"/>
    <w:rsid w:val="000136C2"/>
    <w:rsid w:val="00041DF4"/>
    <w:rsid w:val="0005569A"/>
    <w:rsid w:val="000872B2"/>
    <w:rsid w:val="000C0F90"/>
    <w:rsid w:val="00122840"/>
    <w:rsid w:val="00252002"/>
    <w:rsid w:val="00350BF9"/>
    <w:rsid w:val="00466869"/>
    <w:rsid w:val="00512863"/>
    <w:rsid w:val="00816712"/>
    <w:rsid w:val="00A27121"/>
    <w:rsid w:val="00AF435A"/>
    <w:rsid w:val="00B949B7"/>
    <w:rsid w:val="00C20F75"/>
    <w:rsid w:val="00E20E7B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D89E4567-0978-40B4-BD96-0C76BB7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35A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F435A"/>
    <w:pPr>
      <w:spacing w:line="28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F435A"/>
    <w:pPr>
      <w:spacing w:line="280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AF435A"/>
    <w:pPr>
      <w:spacing w:line="280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F435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F435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IP tonicity.doc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IP tonicity.doc</dc:title>
  <dc:subject/>
  <dc:creator>mseveringhaus</dc:creator>
  <cp:keywords/>
  <dc:description/>
  <cp:lastModifiedBy>SIEMIANOWSKI, JOHN</cp:lastModifiedBy>
  <cp:revision>7</cp:revision>
  <cp:lastPrinted>2011-11-10T13:11:00Z</cp:lastPrinted>
  <dcterms:created xsi:type="dcterms:W3CDTF">2011-11-10T12:40:00Z</dcterms:created>
  <dcterms:modified xsi:type="dcterms:W3CDTF">2015-11-02T11:52:00Z</dcterms:modified>
</cp:coreProperties>
</file>